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3FB5" w14:textId="77777777" w:rsidR="00EF060F" w:rsidRDefault="00000000">
      <w:r>
        <w:rPr>
          <w:noProof/>
        </w:rPr>
        <w:object w:dxaOrig="1440" w:dyaOrig="1440" w14:anchorId="535B7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262.5pt;height:78.75pt;z-index:251662336;mso-position-horizontal:absolute;mso-position-horizontal-relative:text;mso-position-vertical:absolute;mso-position-vertical-relative:text">
            <v:imagedata r:id="rId4" o:title=""/>
            <w10:wrap type="square"/>
          </v:shape>
          <o:OLEObject Type="Embed" ProgID="Acrobat.Document.DC" ShapeID="_x0000_s1026" DrawAspect="Content" ObjectID="_1788163391" r:id="rId5"/>
        </w:object>
      </w:r>
      <w:r w:rsidR="00CE6602" w:rsidRPr="00CE6602">
        <w:rPr>
          <w:noProof/>
          <w:lang w:eastAsia="lv-LV"/>
        </w:rPr>
        <w:drawing>
          <wp:anchor distT="0" distB="0" distL="114300" distR="114300" simplePos="0" relativeHeight="251660288" behindDoc="0" locked="0" layoutInCell="1" allowOverlap="1" wp14:anchorId="76DD59B2" wp14:editId="24C6FC06">
            <wp:simplePos x="0" y="0"/>
            <wp:positionH relativeFrom="column">
              <wp:posOffset>4914900</wp:posOffset>
            </wp:positionH>
            <wp:positionV relativeFrom="paragraph">
              <wp:posOffset>171450</wp:posOffset>
            </wp:positionV>
            <wp:extent cx="685800" cy="770890"/>
            <wp:effectExtent l="0" t="0" r="0" b="0"/>
            <wp:wrapSquare wrapText="bothSides"/>
            <wp:docPr id="2" name="Picture 2" descr="C:\Users\Gunta_S\AppData\Local\Temp\VALGA VALLA VAPP 2018 värvi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unta_S\AppData\Local\Temp\VALGA VALLA VAPP 2018 värvilin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770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C77">
        <w:rPr>
          <w:noProof/>
          <w:lang w:eastAsia="lv-LV"/>
        </w:rPr>
        <w:drawing>
          <wp:anchor distT="0" distB="0" distL="114300" distR="114300" simplePos="0" relativeHeight="251659264" behindDoc="0" locked="0" layoutInCell="1" allowOverlap="1" wp14:anchorId="00BF3D7D" wp14:editId="43A68694">
            <wp:simplePos x="0" y="0"/>
            <wp:positionH relativeFrom="column">
              <wp:posOffset>4152900</wp:posOffset>
            </wp:positionH>
            <wp:positionV relativeFrom="paragraph">
              <wp:posOffset>153035</wp:posOffset>
            </wp:positionV>
            <wp:extent cx="623570" cy="727710"/>
            <wp:effectExtent l="0" t="0" r="5080" b="0"/>
            <wp:wrapSquare wrapText="bothSides"/>
            <wp:docPr id="40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570" cy="727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27C77" w:rsidRPr="00C27C77">
        <w:rPr>
          <w:noProof/>
          <w:lang w:eastAsia="lv-LV"/>
        </w:rPr>
        <w:drawing>
          <wp:anchor distT="0" distB="0" distL="114300" distR="114300" simplePos="0" relativeHeight="251658240" behindDoc="1" locked="0" layoutInCell="1" allowOverlap="1" wp14:anchorId="6685AF03" wp14:editId="2E1D77C7">
            <wp:simplePos x="0" y="0"/>
            <wp:positionH relativeFrom="column">
              <wp:posOffset>3286125</wp:posOffset>
            </wp:positionH>
            <wp:positionV relativeFrom="paragraph">
              <wp:posOffset>76200</wp:posOffset>
            </wp:positionV>
            <wp:extent cx="790575" cy="842645"/>
            <wp:effectExtent l="0" t="0" r="9525" b="0"/>
            <wp:wrapSquare wrapText="bothSides"/>
            <wp:docPr id="4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842645"/>
                    </a:xfrm>
                    <a:prstGeom prst="rect">
                      <a:avLst/>
                    </a:prstGeom>
                    <a:noFill/>
                    <a:ln>
                      <a:noFill/>
                    </a:ln>
                  </pic:spPr>
                </pic:pic>
              </a:graphicData>
            </a:graphic>
          </wp:anchor>
        </w:drawing>
      </w:r>
      <w:r w:rsidR="00C27C77" w:rsidRPr="00C27C77">
        <w:rPr>
          <w:noProof/>
          <w:lang w:eastAsia="lv-LV"/>
        </w:rPr>
        <w:t xml:space="preserve"> </w:t>
      </w:r>
      <w:r w:rsidR="00C27C77">
        <w:rPr>
          <w:noProof/>
          <w:lang w:eastAsia="lv-LV"/>
        </w:rPr>
        <w:t xml:space="preserve"> </w:t>
      </w:r>
      <w:r w:rsidR="00C27C77" w:rsidRPr="00C27C77">
        <w:t xml:space="preserve"> </w:t>
      </w:r>
    </w:p>
    <w:p w14:paraId="6E0ACA62" w14:textId="77777777" w:rsidR="00EF060F" w:rsidRDefault="00EF060F"/>
    <w:p w14:paraId="2F030451" w14:textId="734BEF8E" w:rsidR="00EF060F" w:rsidRPr="00CE6602" w:rsidRDefault="00772E09" w:rsidP="00C27C77">
      <w:pPr>
        <w:jc w:val="center"/>
        <w:rPr>
          <w:rFonts w:ascii="Times New Roman" w:hAnsi="Times New Roman" w:cs="Times New Roman"/>
          <w:b/>
          <w:sz w:val="36"/>
          <w:szCs w:val="36"/>
        </w:rPr>
      </w:pPr>
      <w:r>
        <w:rPr>
          <w:rFonts w:ascii="Times New Roman" w:hAnsi="Times New Roman" w:cs="Times New Roman"/>
          <w:b/>
          <w:sz w:val="36"/>
          <w:szCs w:val="36"/>
        </w:rPr>
        <w:t>Futbola turnīrs Valkas stadionā</w:t>
      </w:r>
    </w:p>
    <w:p w14:paraId="21C974DD" w14:textId="1E02E6FA" w:rsidR="00C27C77" w:rsidRDefault="00772E09" w:rsidP="0069594F">
      <w:pPr>
        <w:spacing w:before="100" w:beforeAutospacing="1" w:after="100" w:afterAutospacing="1" w:line="240" w:lineRule="auto"/>
        <w:ind w:firstLine="720"/>
        <w:jc w:val="center"/>
        <w:rPr>
          <w:rFonts w:ascii="Times New Roman" w:hAnsi="Times New Roman" w:cs="Times New Roman"/>
        </w:rPr>
      </w:pPr>
      <w:r>
        <w:rPr>
          <w:rFonts w:ascii="Times New Roman" w:hAnsi="Times New Roman" w:cs="Times New Roman"/>
        </w:rPr>
        <w:t>Futbola turnīrs</w:t>
      </w:r>
      <w:r w:rsidR="00C27C77">
        <w:rPr>
          <w:rFonts w:ascii="Times New Roman" w:hAnsi="Times New Roman" w:cs="Times New Roman"/>
        </w:rPr>
        <w:t xml:space="preserve"> </w:t>
      </w:r>
      <w:r w:rsidR="00CE6602">
        <w:rPr>
          <w:rFonts w:ascii="Times New Roman" w:hAnsi="Times New Roman" w:cs="Times New Roman"/>
        </w:rPr>
        <w:t xml:space="preserve">tiek organizētas </w:t>
      </w:r>
      <w:bookmarkStart w:id="0" w:name="_Hlk177550121"/>
      <w:r w:rsidR="00CE6602" w:rsidRPr="00C27C77">
        <w:rPr>
          <w:rFonts w:ascii="Times New Roman" w:eastAsia="Times New Roman" w:hAnsi="Times New Roman" w:cs="Times New Roman"/>
          <w:sz w:val="24"/>
          <w:szCs w:val="24"/>
          <w:lang w:eastAsia="lv-LV"/>
        </w:rPr>
        <w:t>Igaunijas - Latvijas programmas projekta "Kopīgi treniņos un sacensībās Latvijā un Igaunijā</w:t>
      </w:r>
      <w:r w:rsidR="007044B9">
        <w:rPr>
          <w:rFonts w:ascii="Times New Roman" w:eastAsia="Times New Roman" w:hAnsi="Times New Roman" w:cs="Times New Roman"/>
          <w:sz w:val="24"/>
          <w:szCs w:val="24"/>
          <w:lang w:eastAsia="lv-LV"/>
        </w:rPr>
        <w:t xml:space="preserve">” </w:t>
      </w:r>
      <w:r w:rsidR="00CE6602">
        <w:rPr>
          <w:rFonts w:ascii="Times New Roman" w:eastAsia="Times New Roman" w:hAnsi="Times New Roman" w:cs="Times New Roman"/>
          <w:sz w:val="24"/>
          <w:szCs w:val="24"/>
          <w:lang w:eastAsia="lv-LV"/>
        </w:rPr>
        <w:t>ietvaros</w:t>
      </w:r>
      <w:bookmarkEnd w:id="0"/>
      <w:r>
        <w:rPr>
          <w:rFonts w:ascii="Times New Roman" w:eastAsia="Times New Roman" w:hAnsi="Times New Roman" w:cs="Times New Roman"/>
          <w:sz w:val="24"/>
          <w:szCs w:val="24"/>
          <w:lang w:eastAsia="lv-LV"/>
        </w:rPr>
        <w:t>.</w:t>
      </w:r>
    </w:p>
    <w:p w14:paraId="31548B10" w14:textId="77777777" w:rsidR="000C488E" w:rsidRPr="000C488E" w:rsidRDefault="000C488E" w:rsidP="000C488E">
      <w:pPr>
        <w:spacing w:after="0" w:line="276" w:lineRule="auto"/>
        <w:jc w:val="center"/>
        <w:rPr>
          <w:rFonts w:ascii="Arial" w:eastAsia="Arial" w:hAnsi="Arial" w:cs="Arial"/>
          <w:color w:val="000000"/>
          <w:szCs w:val="20"/>
          <w:lang w:eastAsia="lv-LV"/>
        </w:rPr>
      </w:pPr>
      <w:r w:rsidRPr="000C488E">
        <w:rPr>
          <w:rFonts w:ascii="Arial" w:eastAsia="Arial" w:hAnsi="Arial" w:cs="Arial"/>
          <w:b/>
          <w:color w:val="000000"/>
          <w:sz w:val="28"/>
          <w:szCs w:val="20"/>
          <w:lang w:eastAsia="lv-LV"/>
        </w:rPr>
        <w:t>NOLIKUMS</w:t>
      </w:r>
    </w:p>
    <w:p w14:paraId="1367C134" w14:textId="77777777" w:rsidR="000C488E" w:rsidRPr="000C488E" w:rsidRDefault="000C488E" w:rsidP="000C488E">
      <w:pPr>
        <w:spacing w:after="0" w:line="276" w:lineRule="auto"/>
        <w:jc w:val="both"/>
        <w:rPr>
          <w:rFonts w:ascii="Arial" w:eastAsia="Arial" w:hAnsi="Arial" w:cs="Arial"/>
          <w:color w:val="000000"/>
          <w:szCs w:val="20"/>
          <w:lang w:eastAsia="lv-LV"/>
        </w:rPr>
      </w:pPr>
    </w:p>
    <w:p w14:paraId="0E6B99F2"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b/>
          <w:color w:val="000000"/>
          <w:szCs w:val="20"/>
          <w:lang w:eastAsia="lv-LV"/>
        </w:rPr>
        <w:t>1.Turnīra mērķi.</w:t>
      </w:r>
    </w:p>
    <w:p w14:paraId="50FD9947" w14:textId="3F710CB5"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1.1. Valkas novada </w:t>
      </w:r>
      <w:r w:rsidR="0069594F">
        <w:rPr>
          <w:rFonts w:ascii="Arial" w:eastAsia="Arial" w:hAnsi="Arial" w:cs="Arial"/>
          <w:color w:val="000000"/>
          <w:szCs w:val="20"/>
          <w:lang w:eastAsia="lv-LV"/>
        </w:rPr>
        <w:t>m</w:t>
      </w:r>
      <w:r w:rsidRPr="000C488E">
        <w:rPr>
          <w:rFonts w:ascii="Arial" w:eastAsia="Arial" w:hAnsi="Arial" w:cs="Arial"/>
          <w:color w:val="000000"/>
          <w:szCs w:val="20"/>
          <w:lang w:eastAsia="lv-LV"/>
        </w:rPr>
        <w:t>inifutbola turnīrs 202</w:t>
      </w:r>
      <w:r>
        <w:rPr>
          <w:rFonts w:ascii="Arial" w:eastAsia="Arial" w:hAnsi="Arial" w:cs="Arial"/>
          <w:color w:val="000000"/>
          <w:szCs w:val="20"/>
          <w:lang w:eastAsia="lv-LV"/>
        </w:rPr>
        <w:t>4</w:t>
      </w:r>
      <w:r w:rsidRPr="000C488E">
        <w:rPr>
          <w:rFonts w:ascii="Arial" w:eastAsia="Arial" w:hAnsi="Arial" w:cs="Arial"/>
          <w:color w:val="000000"/>
          <w:szCs w:val="20"/>
          <w:lang w:eastAsia="lv-LV"/>
        </w:rPr>
        <w:t xml:space="preserve"> (turpmāk tekstā – Turnīrs) tiek rīkots ar mērķi veicināt sportisku brīvā laika pavadīšanu un noskaidrot spēcīgāko minifutbola komandu Valkas novadā.</w:t>
      </w:r>
    </w:p>
    <w:p w14:paraId="2BEE13C2" w14:textId="77777777" w:rsidR="000C488E" w:rsidRPr="000C488E" w:rsidRDefault="000C488E" w:rsidP="000C488E">
      <w:pPr>
        <w:spacing w:after="0" w:line="276" w:lineRule="auto"/>
        <w:jc w:val="both"/>
        <w:rPr>
          <w:rFonts w:ascii="Arial" w:eastAsia="Arial" w:hAnsi="Arial" w:cs="Arial"/>
          <w:color w:val="000000"/>
          <w:szCs w:val="20"/>
          <w:lang w:eastAsia="lv-LV"/>
        </w:rPr>
      </w:pPr>
    </w:p>
    <w:p w14:paraId="6778C095"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b/>
          <w:color w:val="000000"/>
          <w:szCs w:val="20"/>
          <w:lang w:eastAsia="lv-LV"/>
        </w:rPr>
        <w:t>2. Turnīra vadība un organizācija.</w:t>
      </w:r>
    </w:p>
    <w:p w14:paraId="1E80FC6E"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2.1. Turnīra organizators ir Biedrība Futbola klubs Valka sadarbībā ar Valkas novada pašvaldību (turpmāk tekstā - Organizators), </w:t>
      </w:r>
    </w:p>
    <w:p w14:paraId="5560DBCE" w14:textId="50593343"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2.2. Turnīra tiešo vadību, ar tiesnešiem saistītos un visus organizatoriskos jautājumus realizē </w:t>
      </w:r>
      <w:r>
        <w:rPr>
          <w:rFonts w:ascii="Arial" w:eastAsia="Arial" w:hAnsi="Arial" w:cs="Arial"/>
          <w:color w:val="000000"/>
          <w:szCs w:val="20"/>
          <w:lang w:eastAsia="lv-LV"/>
        </w:rPr>
        <w:t>Jānis Erdmanis.</w:t>
      </w:r>
    </w:p>
    <w:p w14:paraId="7FDD517D" w14:textId="070CA2A3"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2.3. Turnīra galvenais tiesnesis un atbildīgais persona par epidemioloģisko drošību ir </w:t>
      </w:r>
      <w:r>
        <w:rPr>
          <w:rFonts w:ascii="Arial" w:eastAsia="Arial" w:hAnsi="Arial" w:cs="Arial"/>
          <w:color w:val="000000"/>
          <w:szCs w:val="20"/>
          <w:lang w:eastAsia="lv-LV"/>
        </w:rPr>
        <w:t>Jānis Erdmanis</w:t>
      </w:r>
      <w:r w:rsidRPr="000C488E">
        <w:rPr>
          <w:rFonts w:ascii="Arial" w:eastAsia="Arial" w:hAnsi="Arial" w:cs="Arial"/>
          <w:color w:val="000000"/>
          <w:szCs w:val="20"/>
          <w:lang w:eastAsia="lv-LV"/>
        </w:rPr>
        <w:t>.</w:t>
      </w:r>
    </w:p>
    <w:p w14:paraId="688C1893" w14:textId="77777777" w:rsidR="000C488E" w:rsidRPr="000C488E" w:rsidRDefault="000C488E" w:rsidP="000C488E">
      <w:pPr>
        <w:spacing w:after="0" w:line="276" w:lineRule="auto"/>
        <w:jc w:val="both"/>
        <w:rPr>
          <w:rFonts w:ascii="Arial" w:eastAsia="Arial" w:hAnsi="Arial" w:cs="Arial"/>
          <w:color w:val="FF0000"/>
          <w:szCs w:val="20"/>
          <w:lang w:eastAsia="lv-LV"/>
        </w:rPr>
      </w:pPr>
    </w:p>
    <w:p w14:paraId="6197BC75"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b/>
          <w:color w:val="000000"/>
          <w:szCs w:val="20"/>
          <w:lang w:eastAsia="lv-LV"/>
        </w:rPr>
        <w:t>3. Turnīra norises vieta un laiks.</w:t>
      </w:r>
    </w:p>
    <w:p w14:paraId="1525B46A" w14:textId="0A975E16"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3.1. Turnīrs notiek 202</w:t>
      </w:r>
      <w:r>
        <w:rPr>
          <w:rFonts w:ascii="Arial" w:eastAsia="Arial" w:hAnsi="Arial" w:cs="Arial"/>
          <w:color w:val="000000"/>
          <w:szCs w:val="20"/>
          <w:lang w:eastAsia="lv-LV"/>
        </w:rPr>
        <w:t>4</w:t>
      </w:r>
      <w:r w:rsidRPr="000C488E">
        <w:rPr>
          <w:rFonts w:ascii="Arial" w:eastAsia="Arial" w:hAnsi="Arial" w:cs="Arial"/>
          <w:color w:val="000000"/>
          <w:szCs w:val="20"/>
          <w:lang w:eastAsia="lv-LV"/>
        </w:rPr>
        <w:t xml:space="preserve">. gada </w:t>
      </w:r>
      <w:r>
        <w:rPr>
          <w:rFonts w:ascii="Arial" w:eastAsia="Arial" w:hAnsi="Arial" w:cs="Arial"/>
          <w:color w:val="000000"/>
          <w:szCs w:val="20"/>
          <w:lang w:eastAsia="lv-LV"/>
        </w:rPr>
        <w:t>28</w:t>
      </w:r>
      <w:r w:rsidRPr="000C488E">
        <w:rPr>
          <w:rFonts w:ascii="Arial" w:eastAsia="Arial" w:hAnsi="Arial" w:cs="Arial"/>
          <w:color w:val="000000"/>
          <w:szCs w:val="20"/>
          <w:lang w:eastAsia="lv-LV"/>
        </w:rPr>
        <w:t xml:space="preserve">. </w:t>
      </w:r>
      <w:r>
        <w:rPr>
          <w:rFonts w:ascii="Arial" w:eastAsia="Arial" w:hAnsi="Arial" w:cs="Arial"/>
          <w:color w:val="000000"/>
          <w:szCs w:val="20"/>
          <w:lang w:eastAsia="lv-LV"/>
        </w:rPr>
        <w:t>septembrī</w:t>
      </w:r>
      <w:r w:rsidRPr="000C488E">
        <w:rPr>
          <w:rFonts w:ascii="Arial" w:eastAsia="Arial" w:hAnsi="Arial" w:cs="Arial"/>
          <w:color w:val="000000"/>
          <w:szCs w:val="20"/>
          <w:lang w:eastAsia="lv-LV"/>
        </w:rPr>
        <w:t>, sākums plkst. 10:00.</w:t>
      </w:r>
    </w:p>
    <w:p w14:paraId="62870D2A"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3.2. Turnīrs norisinās vienā posmā.</w:t>
      </w:r>
    </w:p>
    <w:p w14:paraId="7210E91C" w14:textId="77777777" w:rsidR="000C488E" w:rsidRPr="000C488E" w:rsidRDefault="000C488E" w:rsidP="000C488E">
      <w:pPr>
        <w:spacing w:after="0" w:line="276" w:lineRule="auto"/>
        <w:jc w:val="both"/>
        <w:rPr>
          <w:rFonts w:ascii="Arial" w:eastAsia="Arial" w:hAnsi="Arial" w:cs="Arial"/>
          <w:color w:val="000000"/>
          <w:szCs w:val="20"/>
          <w:lang w:eastAsia="lv-LV"/>
        </w:rPr>
      </w:pPr>
    </w:p>
    <w:p w14:paraId="0DCBC3BF"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b/>
          <w:color w:val="000000"/>
          <w:szCs w:val="20"/>
          <w:lang w:eastAsia="lv-LV"/>
        </w:rPr>
        <w:t>4. Dalībnieki.</w:t>
      </w:r>
    </w:p>
    <w:p w14:paraId="5D213181"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4.1.Turnīrā piedalās komandas no Valkas novada, kā arī var pieteikt savu komandu no cita novada.</w:t>
      </w:r>
    </w:p>
    <w:p w14:paraId="5D7507C4" w14:textId="77777777" w:rsidR="000C488E" w:rsidRPr="000C488E" w:rsidRDefault="000C488E" w:rsidP="000C488E">
      <w:pPr>
        <w:spacing w:after="0" w:line="276" w:lineRule="auto"/>
        <w:rPr>
          <w:rFonts w:ascii="Arial" w:eastAsia="Arial" w:hAnsi="Arial" w:cs="Arial"/>
          <w:color w:val="FF0000"/>
          <w:szCs w:val="20"/>
          <w:lang w:eastAsia="lv-LV"/>
        </w:rPr>
      </w:pPr>
      <w:r w:rsidRPr="000C488E">
        <w:rPr>
          <w:rFonts w:ascii="Arial" w:eastAsia="Arial" w:hAnsi="Arial" w:cs="Arial"/>
          <w:color w:val="000000"/>
          <w:szCs w:val="20"/>
          <w:lang w:eastAsia="lv-LV"/>
        </w:rPr>
        <w:t>4.2. Dalībniekiem jāizturas pret Organizatoriem un Nolikumu ar cieņu, kā arī godprātīgi jāsniedz informācija par jebkuru pieteikto spēlētāju.</w:t>
      </w:r>
    </w:p>
    <w:p w14:paraId="6DB7C53D" w14:textId="77777777" w:rsidR="000C488E" w:rsidRPr="000C488E" w:rsidRDefault="000C488E" w:rsidP="000C488E">
      <w:pPr>
        <w:spacing w:after="0" w:line="276" w:lineRule="auto"/>
        <w:rPr>
          <w:rFonts w:ascii="Arial" w:eastAsia="Arial" w:hAnsi="Arial" w:cs="Arial"/>
          <w:color w:val="000000"/>
          <w:szCs w:val="20"/>
          <w:lang w:eastAsia="lv-LV"/>
        </w:rPr>
      </w:pPr>
      <w:r w:rsidRPr="000C488E">
        <w:rPr>
          <w:rFonts w:ascii="Arial" w:eastAsia="Arial" w:hAnsi="Arial" w:cs="Arial"/>
          <w:color w:val="000000"/>
          <w:szCs w:val="20"/>
          <w:lang w:eastAsia="lv-LV"/>
        </w:rPr>
        <w:t>4.3. Spēlētāji ir vienlīdz atbildīgi par savas komandas katra Spēlētāja iesniegto informāciju.</w:t>
      </w:r>
    </w:p>
    <w:p w14:paraId="3E16A999" w14:textId="77777777" w:rsidR="000C488E" w:rsidRPr="000C488E" w:rsidRDefault="000C488E" w:rsidP="000C488E">
      <w:pPr>
        <w:spacing w:after="0" w:line="276" w:lineRule="auto"/>
        <w:rPr>
          <w:rFonts w:ascii="Arial" w:eastAsia="Arial" w:hAnsi="Arial" w:cs="Arial"/>
          <w:color w:val="000000"/>
          <w:szCs w:val="20"/>
          <w:lang w:eastAsia="lv-LV"/>
        </w:rPr>
      </w:pPr>
      <w:r w:rsidRPr="000C488E">
        <w:rPr>
          <w:rFonts w:ascii="Arial" w:eastAsia="Arial" w:hAnsi="Arial" w:cs="Arial"/>
          <w:color w:val="000000"/>
          <w:szCs w:val="20"/>
          <w:lang w:eastAsia="lv-LV"/>
        </w:rPr>
        <w:t>4.4. Organizatori patur tiesības pieņemt galējo lēmumu par komandas vai atsevišķa spēlētāja pielaišanu pie spēlēšanas Turnīrā, ja tiek konstatēta Nolikuma neatbilstība vai tā pārkāpums.</w:t>
      </w:r>
    </w:p>
    <w:p w14:paraId="067536EA" w14:textId="77777777" w:rsidR="000C488E" w:rsidRPr="000C488E" w:rsidRDefault="000C488E" w:rsidP="000C488E">
      <w:pPr>
        <w:spacing w:after="0" w:line="276" w:lineRule="auto"/>
        <w:rPr>
          <w:rFonts w:ascii="Arial" w:eastAsia="Arial" w:hAnsi="Arial" w:cs="Arial"/>
          <w:color w:val="000000"/>
          <w:szCs w:val="20"/>
          <w:lang w:eastAsia="lv-LV"/>
        </w:rPr>
      </w:pPr>
      <w:r w:rsidRPr="000C488E">
        <w:rPr>
          <w:rFonts w:ascii="Arial" w:eastAsia="Arial" w:hAnsi="Arial" w:cs="Arial"/>
          <w:color w:val="000000"/>
          <w:szCs w:val="20"/>
          <w:lang w:eastAsia="lv-LV"/>
        </w:rPr>
        <w:t>4.5. Ja Turnīra norises laikā Organizators atklāj un konstatē faktu par nepatiesi sniegtu informāciju, no Turnīra tiek diskvalificēta visa komanda, kā arī tiek anulēti visi rezultāti.</w:t>
      </w:r>
    </w:p>
    <w:p w14:paraId="59C86ACD" w14:textId="71FD3EEF" w:rsidR="000C488E" w:rsidRPr="000C488E" w:rsidRDefault="000C488E" w:rsidP="000C488E">
      <w:pPr>
        <w:spacing w:after="0" w:line="276" w:lineRule="auto"/>
        <w:rPr>
          <w:rFonts w:ascii="Arial" w:eastAsia="Arial" w:hAnsi="Arial" w:cs="Arial"/>
          <w:color w:val="000000"/>
          <w:szCs w:val="20"/>
          <w:lang w:eastAsia="lv-LV"/>
        </w:rPr>
      </w:pPr>
      <w:r w:rsidRPr="000C488E">
        <w:rPr>
          <w:rFonts w:ascii="Arial" w:eastAsia="Arial" w:hAnsi="Arial" w:cs="Arial"/>
          <w:color w:val="000000"/>
          <w:szCs w:val="20"/>
          <w:lang w:eastAsia="lv-LV"/>
        </w:rPr>
        <w:t>4.6. Vienas komandas sastāvā Turnīrā drīkst pieteikt 12 (divpadsmit) spēlētājus. Pieteikuma oriģināls jāiesniedz galvenajam tiesnesim līdz 2</w:t>
      </w:r>
      <w:r>
        <w:rPr>
          <w:rFonts w:ascii="Arial" w:eastAsia="Arial" w:hAnsi="Arial" w:cs="Arial"/>
          <w:color w:val="000000"/>
          <w:szCs w:val="20"/>
          <w:lang w:eastAsia="lv-LV"/>
        </w:rPr>
        <w:t>8</w:t>
      </w:r>
      <w:r w:rsidRPr="000C488E">
        <w:rPr>
          <w:rFonts w:ascii="Arial" w:eastAsia="Arial" w:hAnsi="Arial" w:cs="Arial"/>
          <w:color w:val="000000"/>
          <w:szCs w:val="20"/>
          <w:lang w:eastAsia="lv-LV"/>
        </w:rPr>
        <w:t xml:space="preserve">. </w:t>
      </w:r>
      <w:r>
        <w:rPr>
          <w:rFonts w:ascii="Arial" w:eastAsia="Arial" w:hAnsi="Arial" w:cs="Arial"/>
          <w:color w:val="000000"/>
          <w:szCs w:val="20"/>
          <w:lang w:eastAsia="lv-LV"/>
        </w:rPr>
        <w:t>septembra</w:t>
      </w:r>
      <w:r w:rsidRPr="000C488E">
        <w:rPr>
          <w:rFonts w:ascii="Arial" w:eastAsia="Arial" w:hAnsi="Arial" w:cs="Arial"/>
          <w:color w:val="000000"/>
          <w:szCs w:val="20"/>
          <w:lang w:eastAsia="lv-LV"/>
        </w:rPr>
        <w:t xml:space="preserve"> plkst. </w:t>
      </w:r>
      <w:r>
        <w:rPr>
          <w:rFonts w:ascii="Arial" w:eastAsia="Arial" w:hAnsi="Arial" w:cs="Arial"/>
          <w:color w:val="000000"/>
          <w:szCs w:val="20"/>
          <w:lang w:eastAsia="lv-LV"/>
        </w:rPr>
        <w:t>9:45</w:t>
      </w:r>
      <w:r w:rsidRPr="000C488E">
        <w:rPr>
          <w:rFonts w:ascii="Arial" w:eastAsia="Arial" w:hAnsi="Arial" w:cs="Arial"/>
          <w:color w:val="000000"/>
          <w:szCs w:val="20"/>
          <w:lang w:eastAsia="lv-LV"/>
        </w:rPr>
        <w:t xml:space="preserve">. </w:t>
      </w:r>
    </w:p>
    <w:p w14:paraId="78B6125C" w14:textId="048A0671"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4.7. Spēlētājiem jābūt 14 gadu veciem sacensību dienā</w:t>
      </w:r>
      <w:r w:rsidR="0069594F">
        <w:rPr>
          <w:rFonts w:ascii="Arial" w:eastAsia="Arial" w:hAnsi="Arial" w:cs="Arial"/>
          <w:color w:val="000000"/>
          <w:szCs w:val="20"/>
          <w:lang w:eastAsia="lv-LV"/>
        </w:rPr>
        <w:t xml:space="preserve"> vai jābūt rakstiskai vecāku atļaujai</w:t>
      </w:r>
      <w:r w:rsidRPr="000C488E">
        <w:rPr>
          <w:rFonts w:ascii="Arial" w:eastAsia="Arial" w:hAnsi="Arial" w:cs="Arial"/>
          <w:color w:val="000000"/>
          <w:szCs w:val="20"/>
          <w:lang w:eastAsia="lv-LV"/>
        </w:rPr>
        <w:t xml:space="preserve">. </w:t>
      </w:r>
    </w:p>
    <w:p w14:paraId="7BEB5618"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lastRenderedPageBreak/>
        <w:t xml:space="preserve">4.8. Komandai jābūt tērptai vienādas krāsas kreklos, bet vārtsargam atšķirīgā (komandas pārstāvis pieteikumā norāda komandas formas kreklu krāsu). </w:t>
      </w:r>
    </w:p>
    <w:p w14:paraId="0E52CE88"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4.9. Spēlētājs Turnīrā drīkst piedalīties tikai vienas komandas sastāvā.</w:t>
      </w:r>
    </w:p>
    <w:p w14:paraId="19C9FBF8" w14:textId="76F3E995"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4.10. Komandas spēlētājiem jāierodas uz Turnīru ar derīgu personu apliecinošu dokumentu (pase vai ID karte). Tiesnesim ir tiesības prasīt spēlētājam pierādīt savu identitāti.</w:t>
      </w:r>
    </w:p>
    <w:p w14:paraId="74D41449"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4.11. Spēlētāji paši ir atbildīgi par savu veselības stāvokli sacensību laikā.</w:t>
      </w:r>
    </w:p>
    <w:p w14:paraId="071B2165" w14:textId="4C8ACC08"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4.12. Uz turnīra dalībniekiem attiecas visi aktuālie valstī noteiktie </w:t>
      </w:r>
      <w:r w:rsidR="0069594F">
        <w:rPr>
          <w:rFonts w:ascii="Arial" w:eastAsia="Arial" w:hAnsi="Arial" w:cs="Arial"/>
          <w:color w:val="000000"/>
          <w:szCs w:val="20"/>
          <w:lang w:eastAsia="lv-LV"/>
        </w:rPr>
        <w:t>epidemioloģiskie</w:t>
      </w:r>
      <w:r w:rsidRPr="000C488E">
        <w:rPr>
          <w:rFonts w:ascii="Arial" w:eastAsia="Arial" w:hAnsi="Arial" w:cs="Arial"/>
          <w:color w:val="000000"/>
          <w:szCs w:val="20"/>
          <w:lang w:eastAsia="lv-LV"/>
        </w:rPr>
        <w:t xml:space="preserve"> ierobežojumi.</w:t>
      </w:r>
    </w:p>
    <w:p w14:paraId="36DCD052" w14:textId="77777777" w:rsidR="000C488E" w:rsidRPr="000C488E" w:rsidRDefault="000C488E" w:rsidP="000C488E">
      <w:pPr>
        <w:spacing w:after="0" w:line="276" w:lineRule="auto"/>
        <w:jc w:val="both"/>
        <w:rPr>
          <w:rFonts w:ascii="Arial" w:eastAsia="Arial" w:hAnsi="Arial" w:cs="Arial"/>
          <w:color w:val="000000"/>
          <w:szCs w:val="20"/>
          <w:lang w:eastAsia="lv-LV"/>
        </w:rPr>
      </w:pPr>
    </w:p>
    <w:p w14:paraId="5030AF35" w14:textId="77777777" w:rsidR="000C488E" w:rsidRPr="000C488E" w:rsidRDefault="000C488E" w:rsidP="000C488E">
      <w:pPr>
        <w:spacing w:after="0" w:line="276" w:lineRule="auto"/>
        <w:jc w:val="both"/>
        <w:rPr>
          <w:rFonts w:ascii="Arial" w:eastAsia="Arial" w:hAnsi="Arial" w:cs="Arial"/>
          <w:color w:val="000000"/>
          <w:szCs w:val="20"/>
          <w:lang w:eastAsia="lv-LV"/>
        </w:rPr>
      </w:pPr>
    </w:p>
    <w:p w14:paraId="76BE60CA" w14:textId="77777777" w:rsidR="000C488E" w:rsidRPr="000C488E" w:rsidRDefault="000C488E" w:rsidP="000C488E">
      <w:pPr>
        <w:spacing w:after="0" w:line="276" w:lineRule="auto"/>
        <w:jc w:val="both"/>
        <w:rPr>
          <w:rFonts w:ascii="Arial" w:eastAsia="Arial" w:hAnsi="Arial" w:cs="Arial"/>
          <w:b/>
          <w:color w:val="000000"/>
          <w:szCs w:val="20"/>
          <w:lang w:eastAsia="lv-LV"/>
        </w:rPr>
      </w:pPr>
      <w:r w:rsidRPr="000C488E">
        <w:rPr>
          <w:rFonts w:ascii="Arial" w:eastAsia="Arial" w:hAnsi="Arial" w:cs="Arial"/>
          <w:b/>
          <w:color w:val="000000"/>
          <w:szCs w:val="20"/>
          <w:lang w:eastAsia="lv-LV"/>
        </w:rPr>
        <w:t>5. Turnīra spēļu norises kārtība</w:t>
      </w:r>
    </w:p>
    <w:p w14:paraId="00940BBD"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5.1. Turnīra spēles notiek pēc 7x7 formāta (vārtsargu ieskaitot) un tiek spēlētas pēc LFF minifutbola noteikumiem ar organizatoru noteiktajām izmaiņām. </w:t>
      </w:r>
    </w:p>
    <w:p w14:paraId="4A9309EE" w14:textId="77777777" w:rsidR="000C488E" w:rsidRPr="000C488E" w:rsidRDefault="000C488E" w:rsidP="000C488E">
      <w:pPr>
        <w:spacing w:after="0" w:line="276" w:lineRule="auto"/>
        <w:jc w:val="both"/>
        <w:rPr>
          <w:rFonts w:ascii="Arial" w:eastAsia="Arial" w:hAnsi="Arial" w:cs="Arial"/>
          <w:color w:val="92D050"/>
          <w:szCs w:val="20"/>
          <w:lang w:eastAsia="lv-LV"/>
        </w:rPr>
      </w:pPr>
      <w:r w:rsidRPr="000C488E">
        <w:rPr>
          <w:rFonts w:ascii="Arial" w:eastAsia="Arial" w:hAnsi="Arial" w:cs="Arial"/>
          <w:color w:val="000000"/>
          <w:szCs w:val="20"/>
          <w:lang w:eastAsia="lv-LV"/>
        </w:rPr>
        <w:t>5.2. Turnīra spēles notiek uz Valkas pilsētas stadionā esošajiem futbola laukumiem. Sacensību sistēmu un spēļu ilgumu noteiks sacensību dienā pēc pieteikto komandu skaita.</w:t>
      </w:r>
      <w:r w:rsidRPr="000C488E">
        <w:rPr>
          <w:rFonts w:ascii="Arial" w:eastAsia="Arial" w:hAnsi="Arial" w:cs="Arial"/>
          <w:color w:val="92D050"/>
          <w:szCs w:val="20"/>
          <w:lang w:eastAsia="lv-LV"/>
        </w:rPr>
        <w:t xml:space="preserve"> </w:t>
      </w:r>
    </w:p>
    <w:p w14:paraId="05F0D91D" w14:textId="77777777" w:rsidR="000C488E" w:rsidRPr="000C488E" w:rsidRDefault="000C488E" w:rsidP="000C488E">
      <w:pPr>
        <w:spacing w:after="0" w:line="276" w:lineRule="auto"/>
        <w:jc w:val="both"/>
        <w:rPr>
          <w:rFonts w:ascii="Arial" w:eastAsia="Arial" w:hAnsi="Arial" w:cs="Arial"/>
          <w:color w:val="92D050"/>
          <w:szCs w:val="20"/>
          <w:lang w:eastAsia="lv-LV"/>
        </w:rPr>
      </w:pPr>
    </w:p>
    <w:p w14:paraId="03C5F0D3" w14:textId="77777777" w:rsidR="000C488E" w:rsidRPr="000C488E" w:rsidRDefault="000C488E" w:rsidP="000C488E">
      <w:pPr>
        <w:spacing w:after="0" w:line="276" w:lineRule="auto"/>
        <w:jc w:val="both"/>
        <w:rPr>
          <w:rFonts w:ascii="Arial" w:eastAsia="Arial" w:hAnsi="Arial" w:cs="Arial"/>
          <w:b/>
          <w:color w:val="000000"/>
          <w:szCs w:val="20"/>
          <w:lang w:eastAsia="lv-LV"/>
        </w:rPr>
      </w:pPr>
      <w:r w:rsidRPr="000C488E">
        <w:rPr>
          <w:rFonts w:ascii="Arial" w:eastAsia="Arial" w:hAnsi="Arial" w:cs="Arial"/>
          <w:b/>
          <w:color w:val="000000"/>
          <w:szCs w:val="20"/>
          <w:lang w:eastAsia="lv-LV"/>
        </w:rPr>
        <w:t>6. Uzvarētāja noteikšana.</w:t>
      </w:r>
    </w:p>
    <w:p w14:paraId="5BB48679"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6.1. Komandu vietu kārtību nosaka pēc iegūto punktu summas (uzvara - 3 punkti; neizšķirts - 1 punkts; zaudējums - 0 punktu.). </w:t>
      </w:r>
    </w:p>
    <w:p w14:paraId="3797B629"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6.2. Ja divām vai vairākām komandām ir vienāda punktu summa, augstāku vietu ieņem komanda, kurai ir labāki radītāji savstarpējās spēlēs (vārtu starpība, gūtie vārti). </w:t>
      </w:r>
    </w:p>
    <w:p w14:paraId="52341371"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6.3. Ja šie rādītāji nenoskaidro vietu kārtību, tad to nosaka pēc rādītājiem visās spēlēs (vārtu starpība, gūtie vārti).</w:t>
      </w:r>
    </w:p>
    <w:p w14:paraId="32DABA02"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6.4. Ja divām vai vairākām komandām ir vienādi visi savstarpējie rādītāji, komandas izpilda piecu pēcspēles sitienu sēriju galīgo vietu noteikšanai (ja rezultāts ir neizšķirts pēc pieciem sitieniem, tad līdz pirmajai kļūdai). Izšķirošais rādītājs ir gūto vārtu skaits.</w:t>
      </w:r>
    </w:p>
    <w:p w14:paraId="0C1E9E0B"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6.4. Ja komanda neierodas vai kavē spēles sākumu bez attaisnojuša iemesla (komandas pārstāvis nav par to paziņojis pretinieka komandas pārstāvim un tiesnešiem), tai tiek piešķirts zaudējums ar 0:5. Ja komanda atkārtoti neierodas vai kavē spēles sākumu, tā tiek izslēgta no turnīra un visi spēles rezultāti tiek anulēti</w:t>
      </w:r>
    </w:p>
    <w:p w14:paraId="0DA1D222" w14:textId="77777777" w:rsidR="000C488E" w:rsidRPr="000C488E" w:rsidRDefault="000C488E" w:rsidP="000C488E">
      <w:pPr>
        <w:spacing w:after="0" w:line="276" w:lineRule="auto"/>
        <w:jc w:val="both"/>
        <w:rPr>
          <w:rFonts w:ascii="Arial" w:eastAsia="Arial" w:hAnsi="Arial" w:cs="Arial"/>
          <w:color w:val="000000"/>
          <w:szCs w:val="20"/>
          <w:lang w:eastAsia="lv-LV"/>
        </w:rPr>
      </w:pPr>
    </w:p>
    <w:p w14:paraId="1407166E"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b/>
          <w:color w:val="000000"/>
          <w:szCs w:val="20"/>
          <w:lang w:eastAsia="lv-LV"/>
        </w:rPr>
        <w:t>7. Tiesneši.</w:t>
      </w:r>
    </w:p>
    <w:p w14:paraId="6EF436A6"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7.1. Tiesnešus spēlei nozīmē galvenais tiesnesis. </w:t>
      </w:r>
    </w:p>
    <w:p w14:paraId="29E18374"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7.2. Galvenā tiesneša nozīmējums ir galīgs un neapstrīdams. </w:t>
      </w:r>
    </w:p>
    <w:p w14:paraId="4B7CCA70"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7.3. Jebkurš spēles tiesnešu lēmums spēles laikā ir galīgs un neapstrīdams. </w:t>
      </w:r>
    </w:p>
    <w:p w14:paraId="0D6F079A"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7.4. Komandām ir tiesības vērsties pie galvenā tiesneša ar pretenzijām un protestiem par spēles gaitu rakstiski 1h laikā pēc spēles. Protestu iesniedz komandas pārstāvis. </w:t>
      </w:r>
    </w:p>
    <w:p w14:paraId="4BE3EA93" w14:textId="01AAE199" w:rsidR="0069594F"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7.5. Spēles tiesnesim ir tiesības nepielaist pie spēles un/vai neļaut turpināt piedalīties Turnīrā komandai vai Spēlētājam, ja rodas aizdomas, ka: </w:t>
      </w:r>
    </w:p>
    <w:p w14:paraId="0556BB64"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7.5.1. spēlētājs ir sagrozījis datus pieteikumā; </w:t>
      </w:r>
    </w:p>
    <w:p w14:paraId="6B5FA2B3"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7.5.2. spēlētājs uzdodas par citu personu; </w:t>
      </w:r>
    </w:p>
    <w:p w14:paraId="4EF18FC8"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7.5.3. spēlētājs vai komanda neievēro Turnīra noteikumus vai Nolikumu; </w:t>
      </w:r>
    </w:p>
    <w:p w14:paraId="2425D515"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7.5.4. spēlētājs vai komanda veic negodīgas darbības vai atklājas kādi maldinoši apstākļi; </w:t>
      </w:r>
    </w:p>
    <w:p w14:paraId="5A6C4FE8"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7.5.5. spēlētājs atrodas alkohola vai apreibinošo vielu ietekmē. </w:t>
      </w:r>
    </w:p>
    <w:p w14:paraId="084269DA" w14:textId="77777777" w:rsidR="000C488E" w:rsidRPr="000C488E" w:rsidRDefault="000C488E" w:rsidP="000C488E">
      <w:pPr>
        <w:spacing w:after="0" w:line="276" w:lineRule="auto"/>
        <w:jc w:val="both"/>
        <w:rPr>
          <w:rFonts w:ascii="Arial" w:eastAsia="Arial" w:hAnsi="Arial" w:cs="Arial"/>
          <w:color w:val="000000"/>
          <w:szCs w:val="20"/>
          <w:lang w:eastAsia="lv-LV"/>
        </w:rPr>
      </w:pPr>
    </w:p>
    <w:p w14:paraId="76E37941"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b/>
          <w:color w:val="000000"/>
          <w:szCs w:val="20"/>
          <w:lang w:eastAsia="lv-LV"/>
        </w:rPr>
        <w:lastRenderedPageBreak/>
        <w:t>8. Turnīra disciplīna.</w:t>
      </w:r>
    </w:p>
    <w:p w14:paraId="0FAFA123"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8.1. Turnīra spēles norisinās “FAIR PLAY” (Godīgās spēles) gaisotnē.</w:t>
      </w:r>
    </w:p>
    <w:p w14:paraId="5FC56C31"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8.2. Spēlētājs tiek brīdināts par pārkāpumiem ar dzelteno kartiņu. Par 2 (diviem) brīdinājumiem vienā spēlē spēlētājs tiek noraidīts no laukuma.</w:t>
      </w:r>
    </w:p>
    <w:p w14:paraId="33D481A6"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8.3. Noraidījuma gadījumā komanda līdz spēles beigām spēlē mazākumā.</w:t>
      </w:r>
    </w:p>
    <w:p w14:paraId="7A7E7BB7"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8.4. Galvenais tiesnesis piemēro papildus sankcijas par rupjiem pārkāpumiem un/vai nesportisku uzvedību/rīcību.</w:t>
      </w:r>
    </w:p>
    <w:p w14:paraId="615D2772" w14:textId="77777777" w:rsidR="000C488E" w:rsidRPr="000C488E" w:rsidRDefault="000C488E" w:rsidP="000C488E">
      <w:pPr>
        <w:spacing w:after="0" w:line="276" w:lineRule="auto"/>
        <w:jc w:val="both"/>
        <w:rPr>
          <w:rFonts w:ascii="Arial" w:eastAsia="Arial" w:hAnsi="Arial" w:cs="Arial"/>
          <w:color w:val="000000"/>
          <w:szCs w:val="20"/>
          <w:lang w:eastAsia="lv-LV"/>
        </w:rPr>
      </w:pPr>
    </w:p>
    <w:p w14:paraId="4DBF25F1" w14:textId="77777777" w:rsidR="000C488E" w:rsidRPr="000C488E" w:rsidRDefault="000C488E" w:rsidP="000C488E">
      <w:pPr>
        <w:spacing w:after="0" w:line="276" w:lineRule="auto"/>
        <w:jc w:val="both"/>
        <w:rPr>
          <w:rFonts w:ascii="Arial" w:eastAsia="Arial" w:hAnsi="Arial" w:cs="Arial"/>
          <w:color w:val="000000"/>
          <w:szCs w:val="20"/>
          <w:lang w:eastAsia="lv-LV"/>
        </w:rPr>
      </w:pPr>
    </w:p>
    <w:p w14:paraId="391F6D1C"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b/>
          <w:color w:val="000000"/>
          <w:szCs w:val="20"/>
          <w:lang w:eastAsia="lv-LV"/>
        </w:rPr>
        <w:t>9. Finansiālie noteikumi</w:t>
      </w:r>
    </w:p>
    <w:p w14:paraId="05A9ADDB"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9.1. Izdevumus, kas saistīti ar Turnīra organizāciju sedz Organizators. </w:t>
      </w:r>
    </w:p>
    <w:p w14:paraId="078C2255" w14:textId="77777777" w:rsidR="000C488E" w:rsidRPr="000C488E" w:rsidRDefault="000C488E" w:rsidP="000C488E">
      <w:pPr>
        <w:spacing w:after="0" w:line="276" w:lineRule="auto"/>
        <w:jc w:val="both"/>
        <w:rPr>
          <w:rFonts w:ascii="Arial" w:eastAsia="Arial" w:hAnsi="Arial" w:cs="Arial"/>
          <w:color w:val="000000"/>
          <w:szCs w:val="20"/>
          <w:lang w:eastAsia="lv-LV"/>
        </w:rPr>
      </w:pPr>
    </w:p>
    <w:p w14:paraId="260DC496"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b/>
          <w:color w:val="000000"/>
          <w:szCs w:val="20"/>
          <w:lang w:eastAsia="lv-LV"/>
        </w:rPr>
        <w:t>10. Apbalvošana</w:t>
      </w:r>
    </w:p>
    <w:p w14:paraId="793B80AF"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10.1. Uzvarētāju komanda tiek apbalvota ar kausu, spēlētāji ar medaļām. </w:t>
      </w:r>
    </w:p>
    <w:p w14:paraId="7AC4C3BD"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10.2. Labākā Valkas novada komanda tiek apbalvota ar Valkas novada minifutbola ceļojošo kausu. </w:t>
      </w:r>
    </w:p>
    <w:p w14:paraId="699627C3" w14:textId="77777777" w:rsidR="000C488E" w:rsidRPr="000C488E" w:rsidRDefault="000C488E" w:rsidP="000C488E">
      <w:pPr>
        <w:spacing w:after="0" w:line="276" w:lineRule="auto"/>
        <w:jc w:val="both"/>
        <w:rPr>
          <w:rFonts w:ascii="Arial" w:eastAsia="Arial" w:hAnsi="Arial" w:cs="Arial"/>
          <w:color w:val="000000"/>
          <w:szCs w:val="20"/>
          <w:lang w:eastAsia="lv-LV"/>
        </w:rPr>
      </w:pPr>
    </w:p>
    <w:p w14:paraId="408058A7"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b/>
          <w:color w:val="000000"/>
          <w:szCs w:val="20"/>
          <w:lang w:eastAsia="lv-LV"/>
        </w:rPr>
        <w:t>11. Medicīna</w:t>
      </w:r>
    </w:p>
    <w:p w14:paraId="16D5DF54"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11.1. Katrs spēlētājs ir atbildīgs par savu veselības stāvokli un apliecina ar parakstu, ka var piedalīties turnīrā. </w:t>
      </w:r>
    </w:p>
    <w:p w14:paraId="25E55922"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11.2. Sacensību dienā būs pieejams mediķis. </w:t>
      </w:r>
    </w:p>
    <w:p w14:paraId="6A9928FE" w14:textId="77777777" w:rsidR="000C488E" w:rsidRPr="000C488E" w:rsidRDefault="000C488E" w:rsidP="000C488E">
      <w:pPr>
        <w:spacing w:after="0" w:line="276" w:lineRule="auto"/>
        <w:jc w:val="both"/>
        <w:rPr>
          <w:rFonts w:ascii="Arial" w:eastAsia="Arial" w:hAnsi="Arial" w:cs="Arial"/>
          <w:color w:val="000000"/>
          <w:szCs w:val="20"/>
          <w:lang w:eastAsia="lv-LV"/>
        </w:rPr>
      </w:pPr>
    </w:p>
    <w:p w14:paraId="10C68898" w14:textId="77777777"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b/>
          <w:color w:val="000000"/>
          <w:szCs w:val="20"/>
          <w:lang w:eastAsia="lv-LV"/>
        </w:rPr>
        <w:t>12. Pieteikšanās</w:t>
      </w:r>
    </w:p>
    <w:p w14:paraId="2B72ED69" w14:textId="5F6A3B51" w:rsidR="000C488E" w:rsidRPr="000C488E" w:rsidRDefault="000C488E" w:rsidP="000C488E">
      <w:pPr>
        <w:spacing w:after="0" w:line="276" w:lineRule="auto"/>
        <w:jc w:val="both"/>
        <w:rPr>
          <w:rFonts w:ascii="Arial" w:eastAsia="Arial" w:hAnsi="Arial" w:cs="Arial"/>
          <w:color w:val="000000"/>
          <w:szCs w:val="20"/>
          <w:lang w:eastAsia="lv-LV"/>
        </w:rPr>
      </w:pPr>
      <w:r w:rsidRPr="000C488E">
        <w:rPr>
          <w:rFonts w:ascii="Arial" w:eastAsia="Arial" w:hAnsi="Arial" w:cs="Arial"/>
          <w:color w:val="000000"/>
          <w:szCs w:val="20"/>
          <w:lang w:eastAsia="lv-LV"/>
        </w:rPr>
        <w:t xml:space="preserve">12.1. Pieteikumus sūtīt uz e-pastu: </w:t>
      </w:r>
      <w:bookmarkStart w:id="1" w:name="_Hlk177550319"/>
      <w:r w:rsidRPr="000C488E">
        <w:rPr>
          <w:rFonts w:ascii="Arial" w:eastAsia="Arial" w:hAnsi="Arial" w:cs="Arial"/>
          <w:color w:val="000000"/>
          <w:szCs w:val="20"/>
          <w:lang w:eastAsia="lv-LV"/>
        </w:rPr>
        <w:t>raivis.granics@valka.lv vai telefoniski 26306929 līdz š.g. 2</w:t>
      </w:r>
      <w:r w:rsidR="0069594F">
        <w:rPr>
          <w:rFonts w:ascii="Arial" w:eastAsia="Arial" w:hAnsi="Arial" w:cs="Arial"/>
          <w:color w:val="000000"/>
          <w:szCs w:val="20"/>
          <w:lang w:eastAsia="lv-LV"/>
        </w:rPr>
        <w:t>7</w:t>
      </w:r>
      <w:r w:rsidRPr="000C488E">
        <w:rPr>
          <w:rFonts w:ascii="Arial" w:eastAsia="Arial" w:hAnsi="Arial" w:cs="Arial"/>
          <w:color w:val="000000"/>
          <w:szCs w:val="20"/>
          <w:lang w:eastAsia="lv-LV"/>
        </w:rPr>
        <w:t xml:space="preserve">. </w:t>
      </w:r>
      <w:r w:rsidR="0069594F">
        <w:rPr>
          <w:rFonts w:ascii="Arial" w:eastAsia="Arial" w:hAnsi="Arial" w:cs="Arial"/>
          <w:color w:val="000000"/>
          <w:szCs w:val="20"/>
          <w:lang w:eastAsia="lv-LV"/>
        </w:rPr>
        <w:t>septembra</w:t>
      </w:r>
      <w:r w:rsidRPr="000C488E">
        <w:rPr>
          <w:rFonts w:ascii="Arial" w:eastAsia="Arial" w:hAnsi="Arial" w:cs="Arial"/>
          <w:color w:val="000000"/>
          <w:szCs w:val="20"/>
          <w:lang w:eastAsia="lv-LV"/>
        </w:rPr>
        <w:t xml:space="preserve"> plkst. 12:00.</w:t>
      </w:r>
      <w:bookmarkEnd w:id="1"/>
    </w:p>
    <w:p w14:paraId="188D8A05" w14:textId="0972758F" w:rsidR="00EF060F" w:rsidRDefault="00EF060F" w:rsidP="00C27C7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C27C77">
        <w:rPr>
          <w:rFonts w:ascii="Times New Roman" w:hAnsi="Times New Roman" w:cs="Times New Roman"/>
        </w:rPr>
        <w:br/>
      </w:r>
      <w:r w:rsidR="00C27C77" w:rsidRPr="00C27C77">
        <w:rPr>
          <w:rFonts w:ascii="Times New Roman" w:eastAsia="Times New Roman" w:hAnsi="Times New Roman" w:cs="Times New Roman"/>
          <w:sz w:val="24"/>
          <w:szCs w:val="24"/>
          <w:lang w:eastAsia="lv-LV"/>
        </w:rPr>
        <w:t xml:space="preserve">             </w:t>
      </w:r>
      <w:r w:rsidR="00772E09">
        <w:rPr>
          <w:rFonts w:ascii="Times New Roman" w:eastAsia="Times New Roman" w:hAnsi="Times New Roman" w:cs="Times New Roman"/>
          <w:sz w:val="24"/>
          <w:szCs w:val="24"/>
          <w:lang w:eastAsia="lv-LV"/>
        </w:rPr>
        <w:t xml:space="preserve">Futbola turnīrs </w:t>
      </w:r>
      <w:r w:rsidRPr="00C27C77">
        <w:rPr>
          <w:rFonts w:ascii="Times New Roman" w:eastAsia="Times New Roman" w:hAnsi="Times New Roman" w:cs="Times New Roman"/>
          <w:sz w:val="24"/>
          <w:szCs w:val="24"/>
          <w:lang w:eastAsia="lv-LV"/>
        </w:rPr>
        <w:t>ir viena no Igaunijas - Latvijas programmas projekta "Kopīgi treniņos un sacensībās Latvijā un Igaunijā", Nr. EE-LV00009” (angļu valodā akronīms "</w:t>
      </w:r>
      <w:proofErr w:type="spellStart"/>
      <w:r w:rsidRPr="00C27C77">
        <w:rPr>
          <w:rFonts w:ascii="Times New Roman" w:eastAsia="Times New Roman" w:hAnsi="Times New Roman" w:cs="Times New Roman"/>
          <w:sz w:val="24"/>
          <w:szCs w:val="24"/>
          <w:lang w:eastAsia="lv-LV"/>
        </w:rPr>
        <w:t>Together</w:t>
      </w:r>
      <w:proofErr w:type="spellEnd"/>
      <w:r w:rsidRPr="00C27C77">
        <w:rPr>
          <w:rFonts w:ascii="Times New Roman" w:eastAsia="Times New Roman" w:hAnsi="Times New Roman" w:cs="Times New Roman"/>
          <w:sz w:val="24"/>
          <w:szCs w:val="24"/>
          <w:lang w:eastAsia="lv-LV"/>
        </w:rPr>
        <w:t xml:space="preserve"> </w:t>
      </w:r>
      <w:proofErr w:type="spellStart"/>
      <w:r w:rsidRPr="00C27C77">
        <w:rPr>
          <w:rFonts w:ascii="Times New Roman" w:eastAsia="Times New Roman" w:hAnsi="Times New Roman" w:cs="Times New Roman"/>
          <w:sz w:val="24"/>
          <w:szCs w:val="24"/>
          <w:lang w:eastAsia="lv-LV"/>
        </w:rPr>
        <w:t>in</w:t>
      </w:r>
      <w:proofErr w:type="spellEnd"/>
      <w:r w:rsidRPr="00C27C77">
        <w:rPr>
          <w:rFonts w:ascii="Times New Roman" w:eastAsia="Times New Roman" w:hAnsi="Times New Roman" w:cs="Times New Roman"/>
          <w:sz w:val="24"/>
          <w:szCs w:val="24"/>
          <w:lang w:eastAsia="lv-LV"/>
        </w:rPr>
        <w:t xml:space="preserve"> sports) aktivitātēm. Projektu ievieš Valkas novada pašvaldība kā vadošais projekta partneris kopīgi ar projekta partneriem Smiltenes novada un Valgas pašvaldībām laikā no 2023.gada 1.augusta līdz 2024.gada 30.novembrim īstenos </w:t>
      </w:r>
      <w:r w:rsidR="00C27C77" w:rsidRPr="00C27C77">
        <w:rPr>
          <w:rFonts w:ascii="Times New Roman" w:eastAsia="Times New Roman" w:hAnsi="Times New Roman" w:cs="Times New Roman"/>
          <w:sz w:val="24"/>
          <w:szCs w:val="24"/>
          <w:lang w:eastAsia="lv-LV"/>
        </w:rPr>
        <w:t>".</w:t>
      </w:r>
    </w:p>
    <w:p w14:paraId="08F49BAA" w14:textId="33468D2D" w:rsidR="00A84BAB" w:rsidRPr="00C27C77" w:rsidRDefault="00A84BAB" w:rsidP="00C27C77">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Projekta ietvaros jau ir noorganizētas pieredzes apmaiņas vizītes treneriem un jaunajiem sportistiem uz Ventspili, treneriem uz Tartu – </w:t>
      </w:r>
      <w:proofErr w:type="spellStart"/>
      <w:r>
        <w:rPr>
          <w:rFonts w:ascii="Times New Roman" w:eastAsia="Times New Roman" w:hAnsi="Times New Roman" w:cs="Times New Roman"/>
          <w:sz w:val="24"/>
          <w:szCs w:val="24"/>
          <w:lang w:eastAsia="lv-LV"/>
        </w:rPr>
        <w:t>Otepi</w:t>
      </w:r>
      <w:proofErr w:type="spellEnd"/>
      <w:r>
        <w:rPr>
          <w:rFonts w:ascii="Times New Roman" w:eastAsia="Times New Roman" w:hAnsi="Times New Roman" w:cs="Times New Roman"/>
          <w:sz w:val="24"/>
          <w:szCs w:val="24"/>
          <w:lang w:eastAsia="lv-LV"/>
        </w:rPr>
        <w:t xml:space="preserve"> –Pēr</w:t>
      </w:r>
      <w:r w:rsidR="00772E09">
        <w:rPr>
          <w:rFonts w:ascii="Times New Roman" w:eastAsia="Times New Roman" w:hAnsi="Times New Roman" w:cs="Times New Roman"/>
          <w:sz w:val="24"/>
          <w:szCs w:val="24"/>
          <w:lang w:eastAsia="lv-LV"/>
        </w:rPr>
        <w:t xml:space="preserve">navu, florbola turnīrs Valkā, </w:t>
      </w:r>
      <w:r>
        <w:rPr>
          <w:rFonts w:ascii="Times New Roman" w:eastAsia="Times New Roman" w:hAnsi="Times New Roman" w:cs="Times New Roman"/>
          <w:sz w:val="24"/>
          <w:szCs w:val="24"/>
          <w:lang w:eastAsia="lv-LV"/>
        </w:rPr>
        <w:t>nometne futbolistiem</w:t>
      </w:r>
      <w:r w:rsidR="00772E09">
        <w:rPr>
          <w:rFonts w:ascii="Times New Roman" w:eastAsia="Times New Roman" w:hAnsi="Times New Roman" w:cs="Times New Roman"/>
          <w:sz w:val="24"/>
          <w:szCs w:val="24"/>
          <w:lang w:eastAsia="lv-LV"/>
        </w:rPr>
        <w:t xml:space="preserve"> un vieglatlētiem </w:t>
      </w:r>
      <w:proofErr w:type="spellStart"/>
      <w:r w:rsidR="00772E09">
        <w:rPr>
          <w:rFonts w:ascii="Times New Roman" w:eastAsia="Times New Roman" w:hAnsi="Times New Roman" w:cs="Times New Roman"/>
          <w:sz w:val="24"/>
          <w:szCs w:val="24"/>
          <w:lang w:eastAsia="lv-LV"/>
        </w:rPr>
        <w:t>Kaariku</w:t>
      </w:r>
      <w:proofErr w:type="spellEnd"/>
      <w:r w:rsidR="00772E09">
        <w:rPr>
          <w:rFonts w:ascii="Times New Roman" w:eastAsia="Times New Roman" w:hAnsi="Times New Roman" w:cs="Times New Roman"/>
          <w:sz w:val="24"/>
          <w:szCs w:val="24"/>
          <w:lang w:eastAsia="lv-LV"/>
        </w:rPr>
        <w:t>, nometne basketbolistiem Alūksnē un sacensības vieglatlētiem Smiltenē un Valkā/Valgā.</w:t>
      </w:r>
    </w:p>
    <w:p w14:paraId="2B0484ED" w14:textId="77777777" w:rsidR="00C27C77" w:rsidRPr="00C27C77" w:rsidRDefault="00C27C77" w:rsidP="00C27C77">
      <w:pPr>
        <w:spacing w:before="100" w:beforeAutospacing="1" w:after="100" w:afterAutospacing="1" w:line="240" w:lineRule="auto"/>
        <w:ind w:firstLine="720"/>
        <w:jc w:val="both"/>
        <w:rPr>
          <w:rFonts w:ascii="Times New Roman" w:eastAsia="Times New Roman" w:hAnsi="Times New Roman" w:cs="Times New Roman"/>
          <w:sz w:val="24"/>
          <w:szCs w:val="24"/>
          <w:lang w:eastAsia="lv-LV"/>
        </w:rPr>
      </w:pPr>
      <w:r w:rsidRPr="00C27C77">
        <w:rPr>
          <w:rFonts w:ascii="Times New Roman" w:eastAsia="Times New Roman" w:hAnsi="Times New Roman" w:cs="Times New Roman"/>
          <w:sz w:val="24"/>
          <w:szCs w:val="24"/>
          <w:lang w:eastAsia="lv-LV"/>
        </w:rPr>
        <w:t>Projekta kopējais budžets ir 87500 EUR, tai skaitā ERAF finansējums ir 70000 EUR vai 80%, projekta partneru līdzfinansējums 17500 EUR vai 20%.</w:t>
      </w:r>
    </w:p>
    <w:p w14:paraId="676C4C77" w14:textId="760443E3" w:rsidR="00C27C77" w:rsidRPr="00184A34" w:rsidRDefault="00CE6602" w:rsidP="00772E09">
      <w:pPr>
        <w:spacing w:before="100" w:beforeAutospacing="1" w:after="100" w:afterAutospacing="1" w:line="240" w:lineRule="auto"/>
        <w:ind w:firstLine="720"/>
        <w:jc w:val="center"/>
        <w:rPr>
          <w:rFonts w:ascii="Times New Roman" w:eastAsia="Times New Roman" w:hAnsi="Times New Roman" w:cs="Times New Roman"/>
          <w:b/>
          <w:sz w:val="28"/>
          <w:szCs w:val="28"/>
          <w:lang w:eastAsia="lv-LV"/>
        </w:rPr>
      </w:pPr>
      <w:r w:rsidRPr="00184A34">
        <w:rPr>
          <w:rFonts w:ascii="Times New Roman" w:eastAsia="Times New Roman" w:hAnsi="Times New Roman" w:cs="Times New Roman"/>
          <w:b/>
          <w:sz w:val="28"/>
          <w:szCs w:val="28"/>
          <w:lang w:eastAsia="lv-LV"/>
        </w:rPr>
        <w:t xml:space="preserve">Aicināti visi interesenti </w:t>
      </w:r>
      <w:r w:rsidR="00772E09">
        <w:rPr>
          <w:rFonts w:ascii="Times New Roman" w:eastAsia="Times New Roman" w:hAnsi="Times New Roman" w:cs="Times New Roman"/>
          <w:b/>
          <w:sz w:val="28"/>
          <w:szCs w:val="28"/>
          <w:lang w:eastAsia="lv-LV"/>
        </w:rPr>
        <w:t xml:space="preserve">28.septembrī </w:t>
      </w:r>
      <w:r w:rsidRPr="00184A34">
        <w:rPr>
          <w:rFonts w:ascii="Times New Roman" w:eastAsia="Times New Roman" w:hAnsi="Times New Roman" w:cs="Times New Roman"/>
          <w:b/>
          <w:sz w:val="28"/>
          <w:szCs w:val="28"/>
          <w:lang w:eastAsia="lv-LV"/>
        </w:rPr>
        <w:t>ap</w:t>
      </w:r>
      <w:r w:rsidR="007044B9" w:rsidRPr="00184A34">
        <w:rPr>
          <w:rFonts w:ascii="Times New Roman" w:eastAsia="Times New Roman" w:hAnsi="Times New Roman" w:cs="Times New Roman"/>
          <w:b/>
          <w:sz w:val="28"/>
          <w:szCs w:val="28"/>
          <w:lang w:eastAsia="lv-LV"/>
        </w:rPr>
        <w:t xml:space="preserve">meklēt </w:t>
      </w:r>
      <w:r w:rsidR="00772E09">
        <w:rPr>
          <w:rFonts w:ascii="Times New Roman" w:eastAsia="Times New Roman" w:hAnsi="Times New Roman" w:cs="Times New Roman"/>
          <w:b/>
          <w:sz w:val="28"/>
          <w:szCs w:val="28"/>
          <w:lang w:eastAsia="lv-LV"/>
        </w:rPr>
        <w:t>futbola turnīru Valkas stadionā</w:t>
      </w:r>
      <w:r w:rsidR="007044B9" w:rsidRPr="00184A34">
        <w:rPr>
          <w:rFonts w:ascii="Times New Roman" w:eastAsia="Times New Roman" w:hAnsi="Times New Roman" w:cs="Times New Roman"/>
          <w:b/>
          <w:sz w:val="28"/>
          <w:szCs w:val="28"/>
          <w:lang w:eastAsia="lv-LV"/>
        </w:rPr>
        <w:t>!</w:t>
      </w:r>
    </w:p>
    <w:p w14:paraId="40BE5F4D" w14:textId="77777777" w:rsidR="00184A34" w:rsidRPr="003C2087" w:rsidRDefault="00184A34" w:rsidP="00184A34">
      <w:pPr>
        <w:pStyle w:val="BodyTextIndent"/>
        <w:shd w:val="clear" w:color="auto" w:fill="FFFFFF"/>
        <w:jc w:val="center"/>
        <w:rPr>
          <w:i/>
          <w:iCs/>
          <w:lang w:eastAsia="lv-LV"/>
        </w:rPr>
      </w:pPr>
      <w:r w:rsidRPr="003C2087">
        <w:rPr>
          <w:i/>
          <w:iCs/>
          <w:lang w:eastAsia="lv-LV"/>
        </w:rPr>
        <w:t>Šis raksts atspoguļo autora viedokli. Programmas vadošā iestāde nav atbildīga par šīs informācijas izmantošanu.</w:t>
      </w:r>
    </w:p>
    <w:p w14:paraId="15674A66" w14:textId="77777777" w:rsidR="0069594F" w:rsidRDefault="0069594F" w:rsidP="0069594F">
      <w:pPr>
        <w:jc w:val="center"/>
      </w:pPr>
    </w:p>
    <w:p w14:paraId="2F32F7FC" w14:textId="0699F33F" w:rsidR="0069594F" w:rsidRPr="0069594F" w:rsidRDefault="0069594F" w:rsidP="0069594F">
      <w:pPr>
        <w:jc w:val="center"/>
        <w:rPr>
          <w:rFonts w:ascii="Arial" w:eastAsia="Arial" w:hAnsi="Arial" w:cs="Arial"/>
          <w:color w:val="000000"/>
          <w:sz w:val="24"/>
          <w:szCs w:val="24"/>
          <w:lang w:eastAsia="lv-LV"/>
        </w:rPr>
      </w:pPr>
      <w:r>
        <w:lastRenderedPageBreak/>
        <w:br/>
      </w:r>
      <w:r w:rsidRPr="0069594F">
        <w:rPr>
          <w:rFonts w:ascii="Arial" w:eastAsia="Arial" w:hAnsi="Arial" w:cs="Arial"/>
          <w:color w:val="000000"/>
          <w:sz w:val="24"/>
          <w:szCs w:val="24"/>
          <w:lang w:eastAsia="lv-LV"/>
        </w:rPr>
        <w:t xml:space="preserve">Valkas novada </w:t>
      </w:r>
      <w:r>
        <w:rPr>
          <w:rFonts w:ascii="Arial" w:eastAsia="Arial" w:hAnsi="Arial" w:cs="Arial"/>
          <w:color w:val="000000"/>
          <w:sz w:val="24"/>
          <w:szCs w:val="24"/>
          <w:lang w:eastAsia="lv-LV"/>
        </w:rPr>
        <w:t>m</w:t>
      </w:r>
      <w:r w:rsidRPr="0069594F">
        <w:rPr>
          <w:rFonts w:ascii="Arial" w:eastAsia="Arial" w:hAnsi="Arial" w:cs="Arial"/>
          <w:color w:val="000000"/>
          <w:sz w:val="24"/>
          <w:szCs w:val="24"/>
          <w:lang w:eastAsia="lv-LV"/>
        </w:rPr>
        <w:t>inifutbola turnīrs</w:t>
      </w:r>
    </w:p>
    <w:p w14:paraId="51603B8A" w14:textId="77777777" w:rsidR="0069594F" w:rsidRPr="0069594F" w:rsidRDefault="0069594F" w:rsidP="0069594F">
      <w:pPr>
        <w:spacing w:after="0" w:line="276" w:lineRule="auto"/>
        <w:jc w:val="center"/>
        <w:rPr>
          <w:rFonts w:ascii="Arial" w:eastAsia="Arial" w:hAnsi="Arial" w:cs="Arial"/>
          <w:color w:val="000000"/>
          <w:sz w:val="24"/>
          <w:szCs w:val="24"/>
          <w:lang w:eastAsia="lv-LV"/>
        </w:rPr>
      </w:pPr>
      <w:r w:rsidRPr="0069594F">
        <w:rPr>
          <w:rFonts w:ascii="Arial" w:eastAsia="Arial" w:hAnsi="Arial" w:cs="Arial"/>
          <w:color w:val="000000"/>
          <w:sz w:val="24"/>
          <w:szCs w:val="24"/>
          <w:lang w:eastAsia="lv-LV"/>
        </w:rPr>
        <w:t>2024</w:t>
      </w:r>
    </w:p>
    <w:p w14:paraId="73D8F16D" w14:textId="77777777" w:rsidR="0069594F" w:rsidRPr="0069594F" w:rsidRDefault="0069594F" w:rsidP="0069594F">
      <w:pPr>
        <w:spacing w:after="0" w:line="276" w:lineRule="auto"/>
        <w:jc w:val="center"/>
        <w:rPr>
          <w:rFonts w:ascii="Arial" w:eastAsia="Arial" w:hAnsi="Arial" w:cs="Arial"/>
          <w:color w:val="000000"/>
          <w:sz w:val="24"/>
          <w:szCs w:val="24"/>
          <w:lang w:eastAsia="lv-LV"/>
        </w:rPr>
      </w:pPr>
      <w:r w:rsidRPr="0069594F">
        <w:rPr>
          <w:rFonts w:ascii="Arial" w:eastAsia="Arial" w:hAnsi="Arial" w:cs="Arial"/>
          <w:color w:val="000000"/>
          <w:sz w:val="24"/>
          <w:szCs w:val="24"/>
          <w:lang w:eastAsia="lv-LV"/>
        </w:rPr>
        <w:t>PIETEIKUMS</w:t>
      </w:r>
    </w:p>
    <w:p w14:paraId="68DF1FEA" w14:textId="77777777" w:rsidR="0069594F" w:rsidRPr="0069594F" w:rsidRDefault="0069594F" w:rsidP="0069594F">
      <w:pPr>
        <w:spacing w:after="0" w:line="276" w:lineRule="auto"/>
        <w:jc w:val="center"/>
        <w:rPr>
          <w:rFonts w:ascii="Arial" w:eastAsia="Arial" w:hAnsi="Arial" w:cs="Arial"/>
          <w:color w:val="000000"/>
          <w:sz w:val="24"/>
          <w:szCs w:val="24"/>
          <w:lang w:eastAsia="lv-LV"/>
        </w:rPr>
      </w:pPr>
    </w:p>
    <w:p w14:paraId="64B2C9B2" w14:textId="77777777" w:rsidR="0069594F" w:rsidRPr="0069594F" w:rsidRDefault="0069594F" w:rsidP="0069594F">
      <w:pPr>
        <w:spacing w:after="0" w:line="276" w:lineRule="auto"/>
        <w:jc w:val="center"/>
        <w:rPr>
          <w:rFonts w:ascii="Arial" w:eastAsia="Arial" w:hAnsi="Arial" w:cs="Arial"/>
          <w:color w:val="000000"/>
          <w:szCs w:val="20"/>
          <w:lang w:eastAsia="lv-LV"/>
        </w:rPr>
      </w:pPr>
      <w:r w:rsidRPr="0069594F">
        <w:rPr>
          <w:rFonts w:ascii="Arial" w:eastAsia="Arial" w:hAnsi="Arial" w:cs="Arial"/>
          <w:color w:val="000000"/>
          <w:sz w:val="20"/>
          <w:szCs w:val="20"/>
          <w:lang w:eastAsia="lv-LV"/>
        </w:rPr>
        <w:t>………………………………………..</w:t>
      </w:r>
    </w:p>
    <w:p w14:paraId="39F0AF78" w14:textId="77777777" w:rsidR="0069594F" w:rsidRDefault="0069594F" w:rsidP="0069594F">
      <w:pPr>
        <w:spacing w:after="0" w:line="276" w:lineRule="auto"/>
        <w:jc w:val="center"/>
        <w:rPr>
          <w:rFonts w:ascii="Arial" w:eastAsia="Arial" w:hAnsi="Arial" w:cs="Arial"/>
          <w:color w:val="000000"/>
          <w:sz w:val="20"/>
          <w:szCs w:val="20"/>
          <w:lang w:eastAsia="lv-LV"/>
        </w:rPr>
      </w:pPr>
      <w:r w:rsidRPr="0069594F">
        <w:rPr>
          <w:rFonts w:ascii="Arial" w:eastAsia="Arial" w:hAnsi="Arial" w:cs="Arial"/>
          <w:color w:val="000000"/>
          <w:sz w:val="20"/>
          <w:szCs w:val="20"/>
          <w:lang w:eastAsia="lv-LV"/>
        </w:rPr>
        <w:t>(komanda)</w:t>
      </w:r>
    </w:p>
    <w:p w14:paraId="4F9C535E" w14:textId="77777777" w:rsidR="0069594F" w:rsidRPr="0069594F" w:rsidRDefault="0069594F" w:rsidP="0069594F">
      <w:pPr>
        <w:spacing w:after="0" w:line="276" w:lineRule="auto"/>
        <w:jc w:val="center"/>
        <w:rPr>
          <w:rFonts w:ascii="Arial" w:eastAsia="Arial" w:hAnsi="Arial" w:cs="Arial"/>
          <w:color w:val="000000"/>
          <w:sz w:val="20"/>
          <w:szCs w:val="20"/>
          <w:lang w:eastAsia="lv-LV"/>
        </w:rPr>
      </w:pPr>
    </w:p>
    <w:p w14:paraId="61886775" w14:textId="77777777" w:rsidR="0069594F" w:rsidRPr="0069594F" w:rsidRDefault="0069594F" w:rsidP="0069594F">
      <w:pPr>
        <w:spacing w:after="0" w:line="276" w:lineRule="auto"/>
        <w:jc w:val="center"/>
        <w:rPr>
          <w:rFonts w:ascii="Arial" w:eastAsia="Arial" w:hAnsi="Arial" w:cs="Arial"/>
          <w:color w:val="000000"/>
          <w:szCs w:val="20"/>
          <w:lang w:eastAsia="lv-LV"/>
        </w:rPr>
      </w:pPr>
      <w:r w:rsidRPr="0069594F">
        <w:rPr>
          <w:rFonts w:ascii="Arial" w:eastAsia="Arial" w:hAnsi="Arial" w:cs="Arial"/>
          <w:color w:val="000000"/>
          <w:szCs w:val="20"/>
          <w:lang w:eastAsia="lv-LV"/>
        </w:rPr>
        <w:t>..................................................</w:t>
      </w:r>
    </w:p>
    <w:p w14:paraId="48F5DDAD" w14:textId="77777777" w:rsidR="0069594F" w:rsidRPr="0069594F" w:rsidRDefault="0069594F" w:rsidP="0069594F">
      <w:pPr>
        <w:spacing w:after="0" w:line="276" w:lineRule="auto"/>
        <w:jc w:val="center"/>
        <w:rPr>
          <w:rFonts w:ascii="Arial" w:eastAsia="Arial" w:hAnsi="Arial" w:cs="Arial"/>
          <w:color w:val="000000"/>
          <w:szCs w:val="20"/>
          <w:lang w:eastAsia="lv-LV"/>
        </w:rPr>
      </w:pPr>
      <w:r w:rsidRPr="0069594F">
        <w:rPr>
          <w:rFonts w:ascii="Arial" w:eastAsia="Arial" w:hAnsi="Arial" w:cs="Arial"/>
          <w:color w:val="000000"/>
          <w:szCs w:val="20"/>
          <w:lang w:eastAsia="lv-LV"/>
        </w:rPr>
        <w:t>(novads/pagasts)</w:t>
      </w:r>
    </w:p>
    <w:p w14:paraId="1B461E73" w14:textId="77777777" w:rsidR="0069594F" w:rsidRPr="0069594F" w:rsidRDefault="0069594F" w:rsidP="0069594F">
      <w:pPr>
        <w:spacing w:after="0" w:line="276" w:lineRule="auto"/>
        <w:jc w:val="right"/>
        <w:rPr>
          <w:rFonts w:ascii="Arial" w:eastAsia="Arial" w:hAnsi="Arial" w:cs="Arial"/>
          <w:color w:val="000000"/>
          <w:szCs w:val="20"/>
          <w:lang w:eastAsia="lv-LV"/>
        </w:rPr>
      </w:pPr>
      <w:r w:rsidRPr="0069594F">
        <w:rPr>
          <w:rFonts w:ascii="Arial" w:eastAsia="Arial" w:hAnsi="Arial" w:cs="Arial"/>
          <w:color w:val="000000"/>
          <w:sz w:val="20"/>
          <w:szCs w:val="20"/>
          <w:lang w:eastAsia="lv-LV"/>
        </w:rPr>
        <w:t>Komandas kreklu krāsa:.........................</w:t>
      </w:r>
    </w:p>
    <w:tbl>
      <w:tblPr>
        <w:tblW w:w="83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1"/>
        <w:gridCol w:w="2126"/>
        <w:gridCol w:w="2217"/>
        <w:gridCol w:w="1407"/>
        <w:gridCol w:w="1843"/>
      </w:tblGrid>
      <w:tr w:rsidR="0069594F" w:rsidRPr="0069594F" w14:paraId="54B0794E" w14:textId="77777777" w:rsidTr="006D2C86">
        <w:trPr>
          <w:trHeight w:val="113"/>
          <w:jc w:val="center"/>
        </w:trPr>
        <w:tc>
          <w:tcPr>
            <w:tcW w:w="761" w:type="dxa"/>
            <w:tcMar>
              <w:top w:w="100" w:type="dxa"/>
              <w:left w:w="100" w:type="dxa"/>
              <w:bottom w:w="100" w:type="dxa"/>
              <w:right w:w="100" w:type="dxa"/>
            </w:tcMar>
          </w:tcPr>
          <w:p w14:paraId="6C0AEB21" w14:textId="77777777" w:rsidR="0069594F" w:rsidRPr="0069594F" w:rsidRDefault="0069594F" w:rsidP="0069594F">
            <w:pPr>
              <w:widowControl w:val="0"/>
              <w:spacing w:after="0" w:line="240" w:lineRule="auto"/>
              <w:jc w:val="center"/>
              <w:rPr>
                <w:rFonts w:ascii="Arial" w:eastAsia="Arial" w:hAnsi="Arial" w:cs="Arial"/>
                <w:color w:val="000000"/>
                <w:szCs w:val="20"/>
                <w:lang w:eastAsia="lv-LV"/>
              </w:rPr>
            </w:pPr>
            <w:proofErr w:type="spellStart"/>
            <w:r w:rsidRPr="0069594F">
              <w:rPr>
                <w:rFonts w:ascii="Arial" w:eastAsia="Arial" w:hAnsi="Arial" w:cs="Arial"/>
                <w:color w:val="000000"/>
                <w:sz w:val="16"/>
                <w:szCs w:val="20"/>
                <w:lang w:eastAsia="lv-LV"/>
              </w:rPr>
              <w:t>N.p.k</w:t>
            </w:r>
            <w:proofErr w:type="spellEnd"/>
            <w:r w:rsidRPr="0069594F">
              <w:rPr>
                <w:rFonts w:ascii="Arial" w:eastAsia="Arial" w:hAnsi="Arial" w:cs="Arial"/>
                <w:color w:val="000000"/>
                <w:sz w:val="16"/>
                <w:szCs w:val="20"/>
                <w:lang w:eastAsia="lv-LV"/>
              </w:rPr>
              <w:t>.</w:t>
            </w:r>
          </w:p>
        </w:tc>
        <w:tc>
          <w:tcPr>
            <w:tcW w:w="2126" w:type="dxa"/>
            <w:tcMar>
              <w:top w:w="100" w:type="dxa"/>
              <w:left w:w="100" w:type="dxa"/>
              <w:bottom w:w="100" w:type="dxa"/>
              <w:right w:w="100" w:type="dxa"/>
            </w:tcMar>
          </w:tcPr>
          <w:p w14:paraId="79EB4A85" w14:textId="77777777" w:rsidR="0069594F" w:rsidRPr="0069594F" w:rsidRDefault="0069594F" w:rsidP="0069594F">
            <w:pPr>
              <w:widowControl w:val="0"/>
              <w:spacing w:after="0" w:line="240" w:lineRule="auto"/>
              <w:jc w:val="center"/>
              <w:rPr>
                <w:rFonts w:ascii="Arial" w:eastAsia="Arial" w:hAnsi="Arial" w:cs="Arial"/>
                <w:color w:val="000000"/>
                <w:szCs w:val="20"/>
                <w:lang w:eastAsia="lv-LV"/>
              </w:rPr>
            </w:pPr>
            <w:r w:rsidRPr="0069594F">
              <w:rPr>
                <w:rFonts w:ascii="Arial" w:eastAsia="Arial" w:hAnsi="Arial" w:cs="Arial"/>
                <w:color w:val="000000"/>
                <w:sz w:val="16"/>
                <w:szCs w:val="20"/>
                <w:lang w:eastAsia="lv-LV"/>
              </w:rPr>
              <w:t>Vārds</w:t>
            </w:r>
          </w:p>
        </w:tc>
        <w:tc>
          <w:tcPr>
            <w:tcW w:w="2217" w:type="dxa"/>
            <w:tcMar>
              <w:top w:w="100" w:type="dxa"/>
              <w:left w:w="100" w:type="dxa"/>
              <w:bottom w:w="100" w:type="dxa"/>
              <w:right w:w="100" w:type="dxa"/>
            </w:tcMar>
          </w:tcPr>
          <w:p w14:paraId="5296C222" w14:textId="77777777" w:rsidR="0069594F" w:rsidRPr="0069594F" w:rsidRDefault="0069594F" w:rsidP="0069594F">
            <w:pPr>
              <w:widowControl w:val="0"/>
              <w:spacing w:after="0" w:line="240" w:lineRule="auto"/>
              <w:jc w:val="center"/>
              <w:rPr>
                <w:rFonts w:ascii="Arial" w:eastAsia="Arial" w:hAnsi="Arial" w:cs="Arial"/>
                <w:color w:val="000000"/>
                <w:szCs w:val="20"/>
                <w:lang w:eastAsia="lv-LV"/>
              </w:rPr>
            </w:pPr>
            <w:r w:rsidRPr="0069594F">
              <w:rPr>
                <w:rFonts w:ascii="Arial" w:eastAsia="Arial" w:hAnsi="Arial" w:cs="Arial"/>
                <w:color w:val="000000"/>
                <w:sz w:val="16"/>
                <w:szCs w:val="20"/>
                <w:lang w:eastAsia="lv-LV"/>
              </w:rPr>
              <w:t>Uzvārds</w:t>
            </w:r>
          </w:p>
        </w:tc>
        <w:tc>
          <w:tcPr>
            <w:tcW w:w="1407" w:type="dxa"/>
            <w:tcMar>
              <w:top w:w="100" w:type="dxa"/>
              <w:left w:w="100" w:type="dxa"/>
              <w:bottom w:w="100" w:type="dxa"/>
              <w:right w:w="100" w:type="dxa"/>
            </w:tcMar>
          </w:tcPr>
          <w:p w14:paraId="7CA268E4" w14:textId="77777777" w:rsidR="0069594F" w:rsidRPr="0069594F" w:rsidRDefault="0069594F" w:rsidP="0069594F">
            <w:pPr>
              <w:widowControl w:val="0"/>
              <w:spacing w:after="0" w:line="240" w:lineRule="auto"/>
              <w:jc w:val="center"/>
              <w:rPr>
                <w:rFonts w:ascii="Arial" w:eastAsia="Arial" w:hAnsi="Arial" w:cs="Arial"/>
                <w:color w:val="000000"/>
                <w:szCs w:val="20"/>
                <w:lang w:eastAsia="lv-LV"/>
              </w:rPr>
            </w:pPr>
            <w:r w:rsidRPr="0069594F">
              <w:rPr>
                <w:rFonts w:ascii="Arial" w:eastAsia="Arial" w:hAnsi="Arial" w:cs="Arial"/>
                <w:color w:val="000000"/>
                <w:sz w:val="16"/>
                <w:szCs w:val="20"/>
                <w:lang w:eastAsia="lv-LV"/>
              </w:rPr>
              <w:t xml:space="preserve">Pilni gadi, </w:t>
            </w:r>
            <w:r w:rsidRPr="0069594F">
              <w:rPr>
                <w:rFonts w:ascii="Arial" w:eastAsia="Arial" w:hAnsi="Arial" w:cs="Arial"/>
                <w:color w:val="000000"/>
                <w:sz w:val="16"/>
                <w:szCs w:val="20"/>
                <w:lang w:eastAsia="lv-LV"/>
              </w:rPr>
              <w:br/>
              <w:t>dzimšanas gads</w:t>
            </w:r>
          </w:p>
        </w:tc>
        <w:tc>
          <w:tcPr>
            <w:tcW w:w="1843" w:type="dxa"/>
            <w:tcMar>
              <w:top w:w="100" w:type="dxa"/>
              <w:left w:w="100" w:type="dxa"/>
              <w:bottom w:w="100" w:type="dxa"/>
              <w:right w:w="100" w:type="dxa"/>
            </w:tcMar>
          </w:tcPr>
          <w:p w14:paraId="7D9EEB29" w14:textId="77777777" w:rsidR="0069594F" w:rsidRPr="0069594F" w:rsidRDefault="0069594F" w:rsidP="0069594F">
            <w:pPr>
              <w:widowControl w:val="0"/>
              <w:spacing w:after="0" w:line="240" w:lineRule="auto"/>
              <w:jc w:val="center"/>
              <w:rPr>
                <w:rFonts w:ascii="Arial" w:eastAsia="Arial" w:hAnsi="Arial" w:cs="Arial"/>
                <w:color w:val="000000"/>
                <w:szCs w:val="20"/>
                <w:lang w:eastAsia="lv-LV"/>
              </w:rPr>
            </w:pPr>
            <w:r w:rsidRPr="0069594F">
              <w:rPr>
                <w:rFonts w:ascii="Arial" w:eastAsia="Arial" w:hAnsi="Arial" w:cs="Arial"/>
                <w:color w:val="000000"/>
                <w:sz w:val="16"/>
                <w:szCs w:val="20"/>
                <w:lang w:eastAsia="lv-LV"/>
              </w:rPr>
              <w:t>Paraksts par veselību un ziņu patiesību</w:t>
            </w:r>
          </w:p>
        </w:tc>
      </w:tr>
      <w:tr w:rsidR="0069594F" w:rsidRPr="0069594F" w14:paraId="761B6B6C" w14:textId="77777777" w:rsidTr="006D2C86">
        <w:trPr>
          <w:trHeight w:val="113"/>
          <w:jc w:val="center"/>
        </w:trPr>
        <w:tc>
          <w:tcPr>
            <w:tcW w:w="761" w:type="dxa"/>
            <w:tcMar>
              <w:top w:w="100" w:type="dxa"/>
              <w:left w:w="100" w:type="dxa"/>
              <w:bottom w:w="100" w:type="dxa"/>
              <w:right w:w="100" w:type="dxa"/>
            </w:tcMar>
          </w:tcPr>
          <w:p w14:paraId="112A9774" w14:textId="77777777" w:rsidR="0069594F" w:rsidRPr="0069594F" w:rsidRDefault="0069594F" w:rsidP="0069594F">
            <w:pPr>
              <w:widowControl w:val="0"/>
              <w:spacing w:after="0" w:line="240" w:lineRule="auto"/>
              <w:jc w:val="center"/>
              <w:rPr>
                <w:rFonts w:ascii="Arial" w:eastAsia="Arial" w:hAnsi="Arial" w:cs="Arial"/>
                <w:color w:val="000000"/>
                <w:szCs w:val="20"/>
                <w:lang w:eastAsia="lv-LV"/>
              </w:rPr>
            </w:pPr>
            <w:r w:rsidRPr="0069594F">
              <w:rPr>
                <w:rFonts w:ascii="Arial" w:eastAsia="Arial" w:hAnsi="Arial" w:cs="Arial"/>
                <w:color w:val="000000"/>
                <w:sz w:val="16"/>
                <w:szCs w:val="20"/>
                <w:lang w:eastAsia="lv-LV"/>
              </w:rPr>
              <w:t>1.</w:t>
            </w:r>
          </w:p>
        </w:tc>
        <w:tc>
          <w:tcPr>
            <w:tcW w:w="2126" w:type="dxa"/>
            <w:tcMar>
              <w:top w:w="100" w:type="dxa"/>
              <w:left w:w="100" w:type="dxa"/>
              <w:bottom w:w="100" w:type="dxa"/>
              <w:right w:w="100" w:type="dxa"/>
            </w:tcMar>
          </w:tcPr>
          <w:p w14:paraId="2A01091F"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2217" w:type="dxa"/>
            <w:tcMar>
              <w:top w:w="100" w:type="dxa"/>
              <w:left w:w="100" w:type="dxa"/>
              <w:bottom w:w="100" w:type="dxa"/>
              <w:right w:w="100" w:type="dxa"/>
            </w:tcMar>
          </w:tcPr>
          <w:p w14:paraId="04C7A4C9"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407" w:type="dxa"/>
            <w:tcMar>
              <w:top w:w="100" w:type="dxa"/>
              <w:left w:w="100" w:type="dxa"/>
              <w:bottom w:w="100" w:type="dxa"/>
              <w:right w:w="100" w:type="dxa"/>
            </w:tcMar>
          </w:tcPr>
          <w:p w14:paraId="7A09612C"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843" w:type="dxa"/>
            <w:tcMar>
              <w:top w:w="100" w:type="dxa"/>
              <w:left w:w="100" w:type="dxa"/>
              <w:bottom w:w="100" w:type="dxa"/>
              <w:right w:w="100" w:type="dxa"/>
            </w:tcMar>
          </w:tcPr>
          <w:p w14:paraId="54E1D0FD"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r>
      <w:tr w:rsidR="0069594F" w:rsidRPr="0069594F" w14:paraId="6629158A" w14:textId="77777777" w:rsidTr="006D2C86">
        <w:trPr>
          <w:trHeight w:val="113"/>
          <w:jc w:val="center"/>
        </w:trPr>
        <w:tc>
          <w:tcPr>
            <w:tcW w:w="761" w:type="dxa"/>
            <w:tcMar>
              <w:top w:w="100" w:type="dxa"/>
              <w:left w:w="100" w:type="dxa"/>
              <w:bottom w:w="100" w:type="dxa"/>
              <w:right w:w="100" w:type="dxa"/>
            </w:tcMar>
          </w:tcPr>
          <w:p w14:paraId="14F5158F" w14:textId="77777777" w:rsidR="0069594F" w:rsidRPr="0069594F" w:rsidRDefault="0069594F" w:rsidP="0069594F">
            <w:pPr>
              <w:widowControl w:val="0"/>
              <w:spacing w:after="0" w:line="240" w:lineRule="auto"/>
              <w:jc w:val="center"/>
              <w:rPr>
                <w:rFonts w:ascii="Arial" w:eastAsia="Arial" w:hAnsi="Arial" w:cs="Arial"/>
                <w:color w:val="000000"/>
                <w:szCs w:val="20"/>
                <w:lang w:eastAsia="lv-LV"/>
              </w:rPr>
            </w:pPr>
            <w:r w:rsidRPr="0069594F">
              <w:rPr>
                <w:rFonts w:ascii="Arial" w:eastAsia="Arial" w:hAnsi="Arial" w:cs="Arial"/>
                <w:color w:val="000000"/>
                <w:sz w:val="16"/>
                <w:szCs w:val="20"/>
                <w:lang w:eastAsia="lv-LV"/>
              </w:rPr>
              <w:t>2.</w:t>
            </w:r>
          </w:p>
        </w:tc>
        <w:tc>
          <w:tcPr>
            <w:tcW w:w="2126" w:type="dxa"/>
            <w:tcMar>
              <w:top w:w="100" w:type="dxa"/>
              <w:left w:w="100" w:type="dxa"/>
              <w:bottom w:w="100" w:type="dxa"/>
              <w:right w:w="100" w:type="dxa"/>
            </w:tcMar>
          </w:tcPr>
          <w:p w14:paraId="1948C43A"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2217" w:type="dxa"/>
            <w:tcMar>
              <w:top w:w="100" w:type="dxa"/>
              <w:left w:w="100" w:type="dxa"/>
              <w:bottom w:w="100" w:type="dxa"/>
              <w:right w:w="100" w:type="dxa"/>
            </w:tcMar>
          </w:tcPr>
          <w:p w14:paraId="179C9E2B"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407" w:type="dxa"/>
            <w:tcMar>
              <w:top w:w="100" w:type="dxa"/>
              <w:left w:w="100" w:type="dxa"/>
              <w:bottom w:w="100" w:type="dxa"/>
              <w:right w:w="100" w:type="dxa"/>
            </w:tcMar>
          </w:tcPr>
          <w:p w14:paraId="6E6C9AD4"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843" w:type="dxa"/>
            <w:tcMar>
              <w:top w:w="100" w:type="dxa"/>
              <w:left w:w="100" w:type="dxa"/>
              <w:bottom w:w="100" w:type="dxa"/>
              <w:right w:w="100" w:type="dxa"/>
            </w:tcMar>
          </w:tcPr>
          <w:p w14:paraId="577CB498"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r>
      <w:tr w:rsidR="0069594F" w:rsidRPr="0069594F" w14:paraId="5490D8B1" w14:textId="77777777" w:rsidTr="006D2C86">
        <w:trPr>
          <w:trHeight w:val="113"/>
          <w:jc w:val="center"/>
        </w:trPr>
        <w:tc>
          <w:tcPr>
            <w:tcW w:w="761" w:type="dxa"/>
            <w:tcMar>
              <w:top w:w="100" w:type="dxa"/>
              <w:left w:w="100" w:type="dxa"/>
              <w:bottom w:w="100" w:type="dxa"/>
              <w:right w:w="100" w:type="dxa"/>
            </w:tcMar>
          </w:tcPr>
          <w:p w14:paraId="512C45AB" w14:textId="77777777" w:rsidR="0069594F" w:rsidRPr="0069594F" w:rsidRDefault="0069594F" w:rsidP="0069594F">
            <w:pPr>
              <w:widowControl w:val="0"/>
              <w:spacing w:after="0" w:line="240" w:lineRule="auto"/>
              <w:jc w:val="center"/>
              <w:rPr>
                <w:rFonts w:ascii="Arial" w:eastAsia="Arial" w:hAnsi="Arial" w:cs="Arial"/>
                <w:color w:val="000000"/>
                <w:szCs w:val="20"/>
                <w:lang w:eastAsia="lv-LV"/>
              </w:rPr>
            </w:pPr>
            <w:r w:rsidRPr="0069594F">
              <w:rPr>
                <w:rFonts w:ascii="Arial" w:eastAsia="Arial" w:hAnsi="Arial" w:cs="Arial"/>
                <w:color w:val="000000"/>
                <w:sz w:val="16"/>
                <w:szCs w:val="20"/>
                <w:lang w:eastAsia="lv-LV"/>
              </w:rPr>
              <w:t>3.</w:t>
            </w:r>
          </w:p>
        </w:tc>
        <w:tc>
          <w:tcPr>
            <w:tcW w:w="2126" w:type="dxa"/>
            <w:tcMar>
              <w:top w:w="100" w:type="dxa"/>
              <w:left w:w="100" w:type="dxa"/>
              <w:bottom w:w="100" w:type="dxa"/>
              <w:right w:w="100" w:type="dxa"/>
            </w:tcMar>
          </w:tcPr>
          <w:p w14:paraId="2A799899"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2217" w:type="dxa"/>
            <w:tcMar>
              <w:top w:w="100" w:type="dxa"/>
              <w:left w:w="100" w:type="dxa"/>
              <w:bottom w:w="100" w:type="dxa"/>
              <w:right w:w="100" w:type="dxa"/>
            </w:tcMar>
          </w:tcPr>
          <w:p w14:paraId="15DFF981"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407" w:type="dxa"/>
            <w:tcMar>
              <w:top w:w="100" w:type="dxa"/>
              <w:left w:w="100" w:type="dxa"/>
              <w:bottom w:w="100" w:type="dxa"/>
              <w:right w:w="100" w:type="dxa"/>
            </w:tcMar>
          </w:tcPr>
          <w:p w14:paraId="4C738E1F"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843" w:type="dxa"/>
            <w:tcMar>
              <w:top w:w="100" w:type="dxa"/>
              <w:left w:w="100" w:type="dxa"/>
              <w:bottom w:w="100" w:type="dxa"/>
              <w:right w:w="100" w:type="dxa"/>
            </w:tcMar>
          </w:tcPr>
          <w:p w14:paraId="08202750"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r>
      <w:tr w:rsidR="0069594F" w:rsidRPr="0069594F" w14:paraId="61F612DA" w14:textId="77777777" w:rsidTr="006D2C86">
        <w:trPr>
          <w:trHeight w:val="113"/>
          <w:jc w:val="center"/>
        </w:trPr>
        <w:tc>
          <w:tcPr>
            <w:tcW w:w="761" w:type="dxa"/>
            <w:tcMar>
              <w:top w:w="100" w:type="dxa"/>
              <w:left w:w="100" w:type="dxa"/>
              <w:bottom w:w="100" w:type="dxa"/>
              <w:right w:w="100" w:type="dxa"/>
            </w:tcMar>
          </w:tcPr>
          <w:p w14:paraId="53D5D3B8" w14:textId="77777777" w:rsidR="0069594F" w:rsidRPr="0069594F" w:rsidRDefault="0069594F" w:rsidP="0069594F">
            <w:pPr>
              <w:widowControl w:val="0"/>
              <w:spacing w:after="0" w:line="240" w:lineRule="auto"/>
              <w:jc w:val="center"/>
              <w:rPr>
                <w:rFonts w:ascii="Arial" w:eastAsia="Arial" w:hAnsi="Arial" w:cs="Arial"/>
                <w:color w:val="000000"/>
                <w:szCs w:val="20"/>
                <w:lang w:eastAsia="lv-LV"/>
              </w:rPr>
            </w:pPr>
            <w:r w:rsidRPr="0069594F">
              <w:rPr>
                <w:rFonts w:ascii="Arial" w:eastAsia="Arial" w:hAnsi="Arial" w:cs="Arial"/>
                <w:color w:val="000000"/>
                <w:sz w:val="16"/>
                <w:szCs w:val="20"/>
                <w:lang w:eastAsia="lv-LV"/>
              </w:rPr>
              <w:t>4.</w:t>
            </w:r>
          </w:p>
        </w:tc>
        <w:tc>
          <w:tcPr>
            <w:tcW w:w="2126" w:type="dxa"/>
            <w:tcMar>
              <w:top w:w="100" w:type="dxa"/>
              <w:left w:w="100" w:type="dxa"/>
              <w:bottom w:w="100" w:type="dxa"/>
              <w:right w:w="100" w:type="dxa"/>
            </w:tcMar>
          </w:tcPr>
          <w:p w14:paraId="4D281661"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2217" w:type="dxa"/>
            <w:tcMar>
              <w:top w:w="100" w:type="dxa"/>
              <w:left w:w="100" w:type="dxa"/>
              <w:bottom w:w="100" w:type="dxa"/>
              <w:right w:w="100" w:type="dxa"/>
            </w:tcMar>
          </w:tcPr>
          <w:p w14:paraId="15EF6D98"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407" w:type="dxa"/>
            <w:tcMar>
              <w:top w:w="100" w:type="dxa"/>
              <w:left w:w="100" w:type="dxa"/>
              <w:bottom w:w="100" w:type="dxa"/>
              <w:right w:w="100" w:type="dxa"/>
            </w:tcMar>
          </w:tcPr>
          <w:p w14:paraId="1D4C1858"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843" w:type="dxa"/>
            <w:tcMar>
              <w:top w:w="100" w:type="dxa"/>
              <w:left w:w="100" w:type="dxa"/>
              <w:bottom w:w="100" w:type="dxa"/>
              <w:right w:w="100" w:type="dxa"/>
            </w:tcMar>
          </w:tcPr>
          <w:p w14:paraId="0B4E9D52"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r>
      <w:tr w:rsidR="0069594F" w:rsidRPr="0069594F" w14:paraId="58E5DEB4" w14:textId="77777777" w:rsidTr="006D2C86">
        <w:trPr>
          <w:trHeight w:val="113"/>
          <w:jc w:val="center"/>
        </w:trPr>
        <w:tc>
          <w:tcPr>
            <w:tcW w:w="761" w:type="dxa"/>
            <w:tcMar>
              <w:top w:w="100" w:type="dxa"/>
              <w:left w:w="100" w:type="dxa"/>
              <w:bottom w:w="100" w:type="dxa"/>
              <w:right w:w="100" w:type="dxa"/>
            </w:tcMar>
          </w:tcPr>
          <w:p w14:paraId="383E1AA6" w14:textId="77777777" w:rsidR="0069594F" w:rsidRPr="0069594F" w:rsidRDefault="0069594F" w:rsidP="0069594F">
            <w:pPr>
              <w:widowControl w:val="0"/>
              <w:spacing w:after="0" w:line="240" w:lineRule="auto"/>
              <w:jc w:val="center"/>
              <w:rPr>
                <w:rFonts w:ascii="Arial" w:eastAsia="Arial" w:hAnsi="Arial" w:cs="Arial"/>
                <w:color w:val="000000"/>
                <w:szCs w:val="20"/>
                <w:lang w:eastAsia="lv-LV"/>
              </w:rPr>
            </w:pPr>
            <w:r w:rsidRPr="0069594F">
              <w:rPr>
                <w:rFonts w:ascii="Arial" w:eastAsia="Arial" w:hAnsi="Arial" w:cs="Arial"/>
                <w:color w:val="000000"/>
                <w:sz w:val="16"/>
                <w:szCs w:val="20"/>
                <w:lang w:eastAsia="lv-LV"/>
              </w:rPr>
              <w:t>5.</w:t>
            </w:r>
          </w:p>
        </w:tc>
        <w:tc>
          <w:tcPr>
            <w:tcW w:w="2126" w:type="dxa"/>
            <w:tcMar>
              <w:top w:w="100" w:type="dxa"/>
              <w:left w:w="100" w:type="dxa"/>
              <w:bottom w:w="100" w:type="dxa"/>
              <w:right w:w="100" w:type="dxa"/>
            </w:tcMar>
          </w:tcPr>
          <w:p w14:paraId="419129E5"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2217" w:type="dxa"/>
            <w:tcMar>
              <w:top w:w="100" w:type="dxa"/>
              <w:left w:w="100" w:type="dxa"/>
              <w:bottom w:w="100" w:type="dxa"/>
              <w:right w:w="100" w:type="dxa"/>
            </w:tcMar>
          </w:tcPr>
          <w:p w14:paraId="79011CFD"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407" w:type="dxa"/>
            <w:tcMar>
              <w:top w:w="100" w:type="dxa"/>
              <w:left w:w="100" w:type="dxa"/>
              <w:bottom w:w="100" w:type="dxa"/>
              <w:right w:w="100" w:type="dxa"/>
            </w:tcMar>
          </w:tcPr>
          <w:p w14:paraId="3AC21E35"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843" w:type="dxa"/>
            <w:tcMar>
              <w:top w:w="100" w:type="dxa"/>
              <w:left w:w="100" w:type="dxa"/>
              <w:bottom w:w="100" w:type="dxa"/>
              <w:right w:w="100" w:type="dxa"/>
            </w:tcMar>
          </w:tcPr>
          <w:p w14:paraId="440D9A51"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r>
      <w:tr w:rsidR="0069594F" w:rsidRPr="0069594F" w14:paraId="6A18C3C0" w14:textId="77777777" w:rsidTr="006D2C86">
        <w:trPr>
          <w:trHeight w:val="113"/>
          <w:jc w:val="center"/>
        </w:trPr>
        <w:tc>
          <w:tcPr>
            <w:tcW w:w="761" w:type="dxa"/>
            <w:tcMar>
              <w:top w:w="100" w:type="dxa"/>
              <w:left w:w="100" w:type="dxa"/>
              <w:bottom w:w="100" w:type="dxa"/>
              <w:right w:w="100" w:type="dxa"/>
            </w:tcMar>
          </w:tcPr>
          <w:p w14:paraId="059D91F6" w14:textId="77777777" w:rsidR="0069594F" w:rsidRPr="0069594F" w:rsidRDefault="0069594F" w:rsidP="0069594F">
            <w:pPr>
              <w:widowControl w:val="0"/>
              <w:spacing w:after="0" w:line="240" w:lineRule="auto"/>
              <w:jc w:val="center"/>
              <w:rPr>
                <w:rFonts w:ascii="Arial" w:eastAsia="Arial" w:hAnsi="Arial" w:cs="Arial"/>
                <w:color w:val="000000"/>
                <w:szCs w:val="20"/>
                <w:lang w:eastAsia="lv-LV"/>
              </w:rPr>
            </w:pPr>
            <w:r w:rsidRPr="0069594F">
              <w:rPr>
                <w:rFonts w:ascii="Arial" w:eastAsia="Arial" w:hAnsi="Arial" w:cs="Arial"/>
                <w:color w:val="000000"/>
                <w:sz w:val="16"/>
                <w:szCs w:val="20"/>
                <w:lang w:eastAsia="lv-LV"/>
              </w:rPr>
              <w:t>6.</w:t>
            </w:r>
          </w:p>
        </w:tc>
        <w:tc>
          <w:tcPr>
            <w:tcW w:w="2126" w:type="dxa"/>
            <w:tcMar>
              <w:top w:w="100" w:type="dxa"/>
              <w:left w:w="100" w:type="dxa"/>
              <w:bottom w:w="100" w:type="dxa"/>
              <w:right w:w="100" w:type="dxa"/>
            </w:tcMar>
          </w:tcPr>
          <w:p w14:paraId="08F5336E"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2217" w:type="dxa"/>
            <w:tcMar>
              <w:top w:w="100" w:type="dxa"/>
              <w:left w:w="100" w:type="dxa"/>
              <w:bottom w:w="100" w:type="dxa"/>
              <w:right w:w="100" w:type="dxa"/>
            </w:tcMar>
          </w:tcPr>
          <w:p w14:paraId="41C2CB1E"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407" w:type="dxa"/>
            <w:tcMar>
              <w:top w:w="100" w:type="dxa"/>
              <w:left w:w="100" w:type="dxa"/>
              <w:bottom w:w="100" w:type="dxa"/>
              <w:right w:w="100" w:type="dxa"/>
            </w:tcMar>
          </w:tcPr>
          <w:p w14:paraId="68F714AA"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843" w:type="dxa"/>
            <w:tcMar>
              <w:top w:w="100" w:type="dxa"/>
              <w:left w:w="100" w:type="dxa"/>
              <w:bottom w:w="100" w:type="dxa"/>
              <w:right w:w="100" w:type="dxa"/>
            </w:tcMar>
          </w:tcPr>
          <w:p w14:paraId="69E0A4A2"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r>
      <w:tr w:rsidR="0069594F" w:rsidRPr="0069594F" w14:paraId="2A4C5C94" w14:textId="77777777" w:rsidTr="006D2C86">
        <w:trPr>
          <w:trHeight w:val="113"/>
          <w:jc w:val="center"/>
        </w:trPr>
        <w:tc>
          <w:tcPr>
            <w:tcW w:w="761" w:type="dxa"/>
            <w:tcMar>
              <w:top w:w="100" w:type="dxa"/>
              <w:left w:w="100" w:type="dxa"/>
              <w:bottom w:w="100" w:type="dxa"/>
              <w:right w:w="100" w:type="dxa"/>
            </w:tcMar>
          </w:tcPr>
          <w:p w14:paraId="531A81FA" w14:textId="77777777" w:rsidR="0069594F" w:rsidRPr="0069594F" w:rsidRDefault="0069594F" w:rsidP="0069594F">
            <w:pPr>
              <w:widowControl w:val="0"/>
              <w:spacing w:after="0" w:line="240" w:lineRule="auto"/>
              <w:jc w:val="center"/>
              <w:rPr>
                <w:rFonts w:ascii="Arial" w:eastAsia="Arial" w:hAnsi="Arial" w:cs="Arial"/>
                <w:color w:val="000000"/>
                <w:szCs w:val="20"/>
                <w:lang w:eastAsia="lv-LV"/>
              </w:rPr>
            </w:pPr>
            <w:r w:rsidRPr="0069594F">
              <w:rPr>
                <w:rFonts w:ascii="Arial" w:eastAsia="Arial" w:hAnsi="Arial" w:cs="Arial"/>
                <w:color w:val="000000"/>
                <w:sz w:val="16"/>
                <w:szCs w:val="20"/>
                <w:lang w:eastAsia="lv-LV"/>
              </w:rPr>
              <w:t>7.</w:t>
            </w:r>
          </w:p>
        </w:tc>
        <w:tc>
          <w:tcPr>
            <w:tcW w:w="2126" w:type="dxa"/>
            <w:tcMar>
              <w:top w:w="100" w:type="dxa"/>
              <w:left w:w="100" w:type="dxa"/>
              <w:bottom w:w="100" w:type="dxa"/>
              <w:right w:w="100" w:type="dxa"/>
            </w:tcMar>
          </w:tcPr>
          <w:p w14:paraId="3AF93CDF"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2217" w:type="dxa"/>
            <w:tcMar>
              <w:top w:w="100" w:type="dxa"/>
              <w:left w:w="100" w:type="dxa"/>
              <w:bottom w:w="100" w:type="dxa"/>
              <w:right w:w="100" w:type="dxa"/>
            </w:tcMar>
          </w:tcPr>
          <w:p w14:paraId="06A103D1"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407" w:type="dxa"/>
            <w:tcMar>
              <w:top w:w="100" w:type="dxa"/>
              <w:left w:w="100" w:type="dxa"/>
              <w:bottom w:w="100" w:type="dxa"/>
              <w:right w:w="100" w:type="dxa"/>
            </w:tcMar>
          </w:tcPr>
          <w:p w14:paraId="6A1C235E"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843" w:type="dxa"/>
            <w:tcMar>
              <w:top w:w="100" w:type="dxa"/>
              <w:left w:w="100" w:type="dxa"/>
              <w:bottom w:w="100" w:type="dxa"/>
              <w:right w:w="100" w:type="dxa"/>
            </w:tcMar>
          </w:tcPr>
          <w:p w14:paraId="5485C110"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r>
      <w:tr w:rsidR="0069594F" w:rsidRPr="0069594F" w14:paraId="143E12DD" w14:textId="77777777" w:rsidTr="006D2C86">
        <w:trPr>
          <w:trHeight w:val="113"/>
          <w:jc w:val="center"/>
        </w:trPr>
        <w:tc>
          <w:tcPr>
            <w:tcW w:w="761" w:type="dxa"/>
            <w:tcMar>
              <w:top w:w="100" w:type="dxa"/>
              <w:left w:w="100" w:type="dxa"/>
              <w:bottom w:w="100" w:type="dxa"/>
              <w:right w:w="100" w:type="dxa"/>
            </w:tcMar>
          </w:tcPr>
          <w:p w14:paraId="4E886478" w14:textId="77777777" w:rsidR="0069594F" w:rsidRPr="0069594F" w:rsidRDefault="0069594F" w:rsidP="0069594F">
            <w:pPr>
              <w:widowControl w:val="0"/>
              <w:spacing w:after="0" w:line="240" w:lineRule="auto"/>
              <w:jc w:val="center"/>
              <w:rPr>
                <w:rFonts w:ascii="Arial" w:eastAsia="Arial" w:hAnsi="Arial" w:cs="Arial"/>
                <w:color w:val="000000"/>
                <w:szCs w:val="20"/>
                <w:lang w:eastAsia="lv-LV"/>
              </w:rPr>
            </w:pPr>
            <w:r w:rsidRPr="0069594F">
              <w:rPr>
                <w:rFonts w:ascii="Arial" w:eastAsia="Arial" w:hAnsi="Arial" w:cs="Arial"/>
                <w:color w:val="000000"/>
                <w:sz w:val="16"/>
                <w:szCs w:val="20"/>
                <w:lang w:eastAsia="lv-LV"/>
              </w:rPr>
              <w:t>8.</w:t>
            </w:r>
          </w:p>
        </w:tc>
        <w:tc>
          <w:tcPr>
            <w:tcW w:w="2126" w:type="dxa"/>
            <w:tcMar>
              <w:top w:w="100" w:type="dxa"/>
              <w:left w:w="100" w:type="dxa"/>
              <w:bottom w:w="100" w:type="dxa"/>
              <w:right w:w="100" w:type="dxa"/>
            </w:tcMar>
          </w:tcPr>
          <w:p w14:paraId="61832D1A"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2217" w:type="dxa"/>
            <w:tcMar>
              <w:top w:w="100" w:type="dxa"/>
              <w:left w:w="100" w:type="dxa"/>
              <w:bottom w:w="100" w:type="dxa"/>
              <w:right w:w="100" w:type="dxa"/>
            </w:tcMar>
          </w:tcPr>
          <w:p w14:paraId="006632AA"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407" w:type="dxa"/>
            <w:tcMar>
              <w:top w:w="100" w:type="dxa"/>
              <w:left w:w="100" w:type="dxa"/>
              <w:bottom w:w="100" w:type="dxa"/>
              <w:right w:w="100" w:type="dxa"/>
            </w:tcMar>
          </w:tcPr>
          <w:p w14:paraId="6BB24CAB"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843" w:type="dxa"/>
            <w:tcMar>
              <w:top w:w="100" w:type="dxa"/>
              <w:left w:w="100" w:type="dxa"/>
              <w:bottom w:w="100" w:type="dxa"/>
              <w:right w:w="100" w:type="dxa"/>
            </w:tcMar>
          </w:tcPr>
          <w:p w14:paraId="32341CB5"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r>
      <w:tr w:rsidR="0069594F" w:rsidRPr="0069594F" w14:paraId="76B16167" w14:textId="77777777" w:rsidTr="006D2C86">
        <w:trPr>
          <w:trHeight w:val="113"/>
          <w:jc w:val="center"/>
        </w:trPr>
        <w:tc>
          <w:tcPr>
            <w:tcW w:w="761" w:type="dxa"/>
            <w:tcMar>
              <w:top w:w="100" w:type="dxa"/>
              <w:left w:w="100" w:type="dxa"/>
              <w:bottom w:w="100" w:type="dxa"/>
              <w:right w:w="100" w:type="dxa"/>
            </w:tcMar>
          </w:tcPr>
          <w:p w14:paraId="2C666A39" w14:textId="77777777" w:rsidR="0069594F" w:rsidRPr="0069594F" w:rsidRDefault="0069594F" w:rsidP="0069594F">
            <w:pPr>
              <w:widowControl w:val="0"/>
              <w:spacing w:after="0" w:line="240" w:lineRule="auto"/>
              <w:jc w:val="center"/>
              <w:rPr>
                <w:rFonts w:ascii="Arial" w:eastAsia="Arial" w:hAnsi="Arial" w:cs="Arial"/>
                <w:color w:val="000000"/>
                <w:szCs w:val="20"/>
                <w:lang w:eastAsia="lv-LV"/>
              </w:rPr>
            </w:pPr>
            <w:r w:rsidRPr="0069594F">
              <w:rPr>
                <w:rFonts w:ascii="Arial" w:eastAsia="Arial" w:hAnsi="Arial" w:cs="Arial"/>
                <w:color w:val="000000"/>
                <w:sz w:val="16"/>
                <w:szCs w:val="20"/>
                <w:lang w:eastAsia="lv-LV"/>
              </w:rPr>
              <w:t>9.</w:t>
            </w:r>
          </w:p>
        </w:tc>
        <w:tc>
          <w:tcPr>
            <w:tcW w:w="2126" w:type="dxa"/>
            <w:tcMar>
              <w:top w:w="100" w:type="dxa"/>
              <w:left w:w="100" w:type="dxa"/>
              <w:bottom w:w="100" w:type="dxa"/>
              <w:right w:w="100" w:type="dxa"/>
            </w:tcMar>
          </w:tcPr>
          <w:p w14:paraId="7005E08D"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2217" w:type="dxa"/>
            <w:tcMar>
              <w:top w:w="100" w:type="dxa"/>
              <w:left w:w="100" w:type="dxa"/>
              <w:bottom w:w="100" w:type="dxa"/>
              <w:right w:w="100" w:type="dxa"/>
            </w:tcMar>
          </w:tcPr>
          <w:p w14:paraId="2C8464E1"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407" w:type="dxa"/>
            <w:tcMar>
              <w:top w:w="100" w:type="dxa"/>
              <w:left w:w="100" w:type="dxa"/>
              <w:bottom w:w="100" w:type="dxa"/>
              <w:right w:w="100" w:type="dxa"/>
            </w:tcMar>
          </w:tcPr>
          <w:p w14:paraId="6E1ED5B1"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843" w:type="dxa"/>
            <w:tcMar>
              <w:top w:w="100" w:type="dxa"/>
              <w:left w:w="100" w:type="dxa"/>
              <w:bottom w:w="100" w:type="dxa"/>
              <w:right w:w="100" w:type="dxa"/>
            </w:tcMar>
          </w:tcPr>
          <w:p w14:paraId="2FF8CBDB"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r>
      <w:tr w:rsidR="0069594F" w:rsidRPr="0069594F" w14:paraId="541EE869" w14:textId="77777777" w:rsidTr="006D2C86">
        <w:trPr>
          <w:trHeight w:val="113"/>
          <w:jc w:val="center"/>
        </w:trPr>
        <w:tc>
          <w:tcPr>
            <w:tcW w:w="761" w:type="dxa"/>
            <w:tcMar>
              <w:top w:w="100" w:type="dxa"/>
              <w:left w:w="100" w:type="dxa"/>
              <w:bottom w:w="100" w:type="dxa"/>
              <w:right w:w="100" w:type="dxa"/>
            </w:tcMar>
          </w:tcPr>
          <w:p w14:paraId="0DF2AC40" w14:textId="77777777" w:rsidR="0069594F" w:rsidRPr="0069594F" w:rsidRDefault="0069594F" w:rsidP="0069594F">
            <w:pPr>
              <w:widowControl w:val="0"/>
              <w:spacing w:after="0" w:line="240" w:lineRule="auto"/>
              <w:jc w:val="center"/>
              <w:rPr>
                <w:rFonts w:ascii="Arial" w:eastAsia="Arial" w:hAnsi="Arial" w:cs="Arial"/>
                <w:color w:val="000000"/>
                <w:szCs w:val="20"/>
                <w:lang w:eastAsia="lv-LV"/>
              </w:rPr>
            </w:pPr>
            <w:r w:rsidRPr="0069594F">
              <w:rPr>
                <w:rFonts w:ascii="Arial" w:eastAsia="Arial" w:hAnsi="Arial" w:cs="Arial"/>
                <w:color w:val="000000"/>
                <w:sz w:val="16"/>
                <w:szCs w:val="20"/>
                <w:lang w:eastAsia="lv-LV"/>
              </w:rPr>
              <w:t>10.</w:t>
            </w:r>
          </w:p>
        </w:tc>
        <w:tc>
          <w:tcPr>
            <w:tcW w:w="2126" w:type="dxa"/>
            <w:tcMar>
              <w:top w:w="100" w:type="dxa"/>
              <w:left w:w="100" w:type="dxa"/>
              <w:bottom w:w="100" w:type="dxa"/>
              <w:right w:w="100" w:type="dxa"/>
            </w:tcMar>
          </w:tcPr>
          <w:p w14:paraId="31C6C23B"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2217" w:type="dxa"/>
            <w:tcMar>
              <w:top w:w="100" w:type="dxa"/>
              <w:left w:w="100" w:type="dxa"/>
              <w:bottom w:w="100" w:type="dxa"/>
              <w:right w:w="100" w:type="dxa"/>
            </w:tcMar>
          </w:tcPr>
          <w:p w14:paraId="31162701"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407" w:type="dxa"/>
            <w:tcMar>
              <w:top w:w="100" w:type="dxa"/>
              <w:left w:w="100" w:type="dxa"/>
              <w:bottom w:w="100" w:type="dxa"/>
              <w:right w:w="100" w:type="dxa"/>
            </w:tcMar>
          </w:tcPr>
          <w:p w14:paraId="39E31579"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843" w:type="dxa"/>
            <w:tcMar>
              <w:top w:w="100" w:type="dxa"/>
              <w:left w:w="100" w:type="dxa"/>
              <w:bottom w:w="100" w:type="dxa"/>
              <w:right w:w="100" w:type="dxa"/>
            </w:tcMar>
          </w:tcPr>
          <w:p w14:paraId="57BBA111"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r>
      <w:tr w:rsidR="0069594F" w:rsidRPr="0069594F" w14:paraId="3A347EC2" w14:textId="77777777" w:rsidTr="006D2C86">
        <w:trPr>
          <w:trHeight w:val="113"/>
          <w:jc w:val="center"/>
        </w:trPr>
        <w:tc>
          <w:tcPr>
            <w:tcW w:w="761" w:type="dxa"/>
            <w:tcMar>
              <w:top w:w="100" w:type="dxa"/>
              <w:left w:w="100" w:type="dxa"/>
              <w:bottom w:w="100" w:type="dxa"/>
              <w:right w:w="100" w:type="dxa"/>
            </w:tcMar>
          </w:tcPr>
          <w:p w14:paraId="40C6D8D0" w14:textId="77777777" w:rsidR="0069594F" w:rsidRPr="0069594F" w:rsidRDefault="0069594F" w:rsidP="0069594F">
            <w:pPr>
              <w:widowControl w:val="0"/>
              <w:spacing w:after="0" w:line="240" w:lineRule="auto"/>
              <w:jc w:val="center"/>
              <w:rPr>
                <w:rFonts w:ascii="Arial" w:eastAsia="Arial" w:hAnsi="Arial" w:cs="Arial"/>
                <w:color w:val="000000"/>
                <w:szCs w:val="20"/>
                <w:lang w:eastAsia="lv-LV"/>
              </w:rPr>
            </w:pPr>
            <w:r w:rsidRPr="0069594F">
              <w:rPr>
                <w:rFonts w:ascii="Arial" w:eastAsia="Arial" w:hAnsi="Arial" w:cs="Arial"/>
                <w:color w:val="000000"/>
                <w:sz w:val="16"/>
                <w:szCs w:val="20"/>
                <w:lang w:eastAsia="lv-LV"/>
              </w:rPr>
              <w:t>11.</w:t>
            </w:r>
          </w:p>
        </w:tc>
        <w:tc>
          <w:tcPr>
            <w:tcW w:w="2126" w:type="dxa"/>
            <w:tcMar>
              <w:top w:w="100" w:type="dxa"/>
              <w:left w:w="100" w:type="dxa"/>
              <w:bottom w:w="100" w:type="dxa"/>
              <w:right w:w="100" w:type="dxa"/>
            </w:tcMar>
          </w:tcPr>
          <w:p w14:paraId="27788725"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2217" w:type="dxa"/>
            <w:tcMar>
              <w:top w:w="100" w:type="dxa"/>
              <w:left w:w="100" w:type="dxa"/>
              <w:bottom w:w="100" w:type="dxa"/>
              <w:right w:w="100" w:type="dxa"/>
            </w:tcMar>
          </w:tcPr>
          <w:p w14:paraId="55E55947"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407" w:type="dxa"/>
            <w:tcMar>
              <w:top w:w="100" w:type="dxa"/>
              <w:left w:w="100" w:type="dxa"/>
              <w:bottom w:w="100" w:type="dxa"/>
              <w:right w:w="100" w:type="dxa"/>
            </w:tcMar>
          </w:tcPr>
          <w:p w14:paraId="5A9ED388"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843" w:type="dxa"/>
            <w:tcMar>
              <w:top w:w="100" w:type="dxa"/>
              <w:left w:w="100" w:type="dxa"/>
              <w:bottom w:w="100" w:type="dxa"/>
              <w:right w:w="100" w:type="dxa"/>
            </w:tcMar>
          </w:tcPr>
          <w:p w14:paraId="1A25E0F9"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r>
      <w:tr w:rsidR="0069594F" w:rsidRPr="0069594F" w14:paraId="6A52B1E1" w14:textId="77777777" w:rsidTr="006D2C86">
        <w:trPr>
          <w:trHeight w:val="113"/>
          <w:jc w:val="center"/>
        </w:trPr>
        <w:tc>
          <w:tcPr>
            <w:tcW w:w="761" w:type="dxa"/>
            <w:tcMar>
              <w:top w:w="100" w:type="dxa"/>
              <w:left w:w="100" w:type="dxa"/>
              <w:bottom w:w="100" w:type="dxa"/>
              <w:right w:w="100" w:type="dxa"/>
            </w:tcMar>
          </w:tcPr>
          <w:p w14:paraId="0AEFAB33" w14:textId="77777777" w:rsidR="0069594F" w:rsidRPr="0069594F" w:rsidRDefault="0069594F" w:rsidP="0069594F">
            <w:pPr>
              <w:widowControl w:val="0"/>
              <w:spacing w:after="0" w:line="240" w:lineRule="auto"/>
              <w:jc w:val="center"/>
              <w:rPr>
                <w:rFonts w:ascii="Arial" w:eastAsia="Arial" w:hAnsi="Arial" w:cs="Arial"/>
                <w:color w:val="000000"/>
                <w:szCs w:val="20"/>
                <w:lang w:eastAsia="lv-LV"/>
              </w:rPr>
            </w:pPr>
            <w:r w:rsidRPr="0069594F">
              <w:rPr>
                <w:rFonts w:ascii="Arial" w:eastAsia="Arial" w:hAnsi="Arial" w:cs="Arial"/>
                <w:color w:val="000000"/>
                <w:sz w:val="16"/>
                <w:szCs w:val="20"/>
                <w:lang w:eastAsia="lv-LV"/>
              </w:rPr>
              <w:t>12.</w:t>
            </w:r>
          </w:p>
        </w:tc>
        <w:tc>
          <w:tcPr>
            <w:tcW w:w="2126" w:type="dxa"/>
            <w:tcMar>
              <w:top w:w="100" w:type="dxa"/>
              <w:left w:w="100" w:type="dxa"/>
              <w:bottom w:w="100" w:type="dxa"/>
              <w:right w:w="100" w:type="dxa"/>
            </w:tcMar>
          </w:tcPr>
          <w:p w14:paraId="27878B63"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2217" w:type="dxa"/>
            <w:tcMar>
              <w:top w:w="100" w:type="dxa"/>
              <w:left w:w="100" w:type="dxa"/>
              <w:bottom w:w="100" w:type="dxa"/>
              <w:right w:w="100" w:type="dxa"/>
            </w:tcMar>
          </w:tcPr>
          <w:p w14:paraId="15FB0FDD"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407" w:type="dxa"/>
            <w:tcMar>
              <w:top w:w="100" w:type="dxa"/>
              <w:left w:w="100" w:type="dxa"/>
              <w:bottom w:w="100" w:type="dxa"/>
              <w:right w:w="100" w:type="dxa"/>
            </w:tcMar>
          </w:tcPr>
          <w:p w14:paraId="5B9C3BEB"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c>
          <w:tcPr>
            <w:tcW w:w="1843" w:type="dxa"/>
            <w:tcMar>
              <w:top w:w="100" w:type="dxa"/>
              <w:left w:w="100" w:type="dxa"/>
              <w:bottom w:w="100" w:type="dxa"/>
              <w:right w:w="100" w:type="dxa"/>
            </w:tcMar>
          </w:tcPr>
          <w:p w14:paraId="13B38DC6" w14:textId="77777777" w:rsidR="0069594F" w:rsidRPr="0069594F" w:rsidRDefault="0069594F" w:rsidP="0069594F">
            <w:pPr>
              <w:widowControl w:val="0"/>
              <w:spacing w:after="0" w:line="240" w:lineRule="auto"/>
              <w:rPr>
                <w:rFonts w:ascii="Arial" w:eastAsia="Arial" w:hAnsi="Arial" w:cs="Arial"/>
                <w:color w:val="000000"/>
                <w:szCs w:val="20"/>
                <w:lang w:eastAsia="lv-LV"/>
              </w:rPr>
            </w:pPr>
          </w:p>
        </w:tc>
      </w:tr>
    </w:tbl>
    <w:p w14:paraId="017EF37D" w14:textId="77777777" w:rsidR="0069594F" w:rsidRPr="0069594F" w:rsidRDefault="0069594F" w:rsidP="0069594F">
      <w:pPr>
        <w:spacing w:after="0" w:line="276" w:lineRule="auto"/>
        <w:jc w:val="center"/>
        <w:rPr>
          <w:rFonts w:ascii="Arial" w:eastAsia="Arial" w:hAnsi="Arial" w:cs="Arial"/>
          <w:color w:val="000000"/>
          <w:sz w:val="28"/>
          <w:szCs w:val="20"/>
          <w:lang w:eastAsia="lv-LV"/>
        </w:rPr>
      </w:pPr>
      <w:r w:rsidRPr="0069594F">
        <w:rPr>
          <w:rFonts w:ascii="Arial" w:eastAsia="Arial" w:hAnsi="Arial" w:cs="Arial"/>
          <w:color w:val="000000"/>
          <w:sz w:val="28"/>
          <w:szCs w:val="20"/>
          <w:lang w:eastAsia="lv-LV"/>
        </w:rPr>
        <w:t xml:space="preserve">                    </w:t>
      </w:r>
    </w:p>
    <w:p w14:paraId="7E4FA15A" w14:textId="77777777" w:rsidR="0069594F" w:rsidRPr="0069594F" w:rsidRDefault="0069594F" w:rsidP="0069594F">
      <w:pPr>
        <w:spacing w:after="0" w:line="276" w:lineRule="auto"/>
        <w:jc w:val="center"/>
        <w:rPr>
          <w:rFonts w:ascii="Arial" w:eastAsia="Arial" w:hAnsi="Arial" w:cs="Arial"/>
          <w:color w:val="000000"/>
          <w:szCs w:val="20"/>
          <w:lang w:eastAsia="lv-LV"/>
        </w:rPr>
      </w:pPr>
    </w:p>
    <w:p w14:paraId="4FEDFA93" w14:textId="77777777" w:rsidR="0069594F" w:rsidRPr="0069594F" w:rsidRDefault="0069594F" w:rsidP="0069594F">
      <w:pPr>
        <w:spacing w:after="0" w:line="276" w:lineRule="auto"/>
        <w:jc w:val="right"/>
        <w:rPr>
          <w:rFonts w:ascii="Arial" w:eastAsia="Arial" w:hAnsi="Arial" w:cs="Arial"/>
          <w:color w:val="000000"/>
          <w:szCs w:val="20"/>
          <w:lang w:eastAsia="lv-LV"/>
        </w:rPr>
      </w:pPr>
      <w:r w:rsidRPr="0069594F">
        <w:rPr>
          <w:rFonts w:ascii="Arial" w:eastAsia="Arial" w:hAnsi="Arial" w:cs="Arial"/>
          <w:color w:val="000000"/>
          <w:szCs w:val="20"/>
          <w:lang w:eastAsia="lv-LV"/>
        </w:rPr>
        <w:t>Komandas pārstāvis:</w:t>
      </w:r>
      <w:r w:rsidRPr="0069594F">
        <w:rPr>
          <w:rFonts w:ascii="Arial" w:eastAsia="Arial" w:hAnsi="Arial" w:cs="Arial"/>
          <w:color w:val="000000"/>
          <w:szCs w:val="20"/>
          <w:lang w:eastAsia="lv-LV"/>
        </w:rPr>
        <w:tab/>
      </w:r>
      <w:r w:rsidRPr="0069594F">
        <w:rPr>
          <w:rFonts w:ascii="Arial" w:eastAsia="Arial" w:hAnsi="Arial" w:cs="Arial"/>
          <w:color w:val="000000"/>
          <w:szCs w:val="20"/>
          <w:lang w:eastAsia="lv-LV"/>
        </w:rPr>
        <w:tab/>
      </w:r>
      <w:r w:rsidRPr="0069594F">
        <w:rPr>
          <w:rFonts w:ascii="Arial" w:eastAsia="Arial" w:hAnsi="Arial" w:cs="Arial"/>
          <w:color w:val="000000"/>
          <w:szCs w:val="20"/>
          <w:lang w:eastAsia="lv-LV"/>
        </w:rPr>
        <w:tab/>
      </w:r>
      <w:r w:rsidRPr="0069594F">
        <w:rPr>
          <w:rFonts w:ascii="Arial" w:eastAsia="Arial" w:hAnsi="Arial" w:cs="Arial"/>
          <w:color w:val="000000"/>
          <w:szCs w:val="20"/>
          <w:lang w:eastAsia="lv-LV"/>
        </w:rPr>
        <w:tab/>
        <w:t xml:space="preserve"> </w:t>
      </w:r>
      <w:r w:rsidRPr="0069594F">
        <w:rPr>
          <w:rFonts w:ascii="Arial" w:eastAsia="Arial" w:hAnsi="Arial" w:cs="Arial"/>
          <w:color w:val="000000"/>
          <w:sz w:val="28"/>
          <w:szCs w:val="20"/>
          <w:lang w:eastAsia="lv-LV"/>
        </w:rPr>
        <w:t xml:space="preserve"> </w:t>
      </w:r>
    </w:p>
    <w:p w14:paraId="625AE04B" w14:textId="77B2A899" w:rsidR="00EF060F" w:rsidRDefault="00EF060F"/>
    <w:sectPr w:rsidR="00EF06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60F"/>
    <w:rsid w:val="000B52F2"/>
    <w:rsid w:val="000C488E"/>
    <w:rsid w:val="00100394"/>
    <w:rsid w:val="00184A34"/>
    <w:rsid w:val="001B6A9A"/>
    <w:rsid w:val="00393A6E"/>
    <w:rsid w:val="0069594F"/>
    <w:rsid w:val="006F3946"/>
    <w:rsid w:val="007044B9"/>
    <w:rsid w:val="007209FC"/>
    <w:rsid w:val="00772E09"/>
    <w:rsid w:val="00A11E89"/>
    <w:rsid w:val="00A441E9"/>
    <w:rsid w:val="00A84BAB"/>
    <w:rsid w:val="00C27C77"/>
    <w:rsid w:val="00CE6602"/>
    <w:rsid w:val="00DC5409"/>
    <w:rsid w:val="00DF1D9E"/>
    <w:rsid w:val="00EF06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F1DEF"/>
  <w15:chartTrackingRefBased/>
  <w15:docId w15:val="{18C2C722-75AB-4EB3-B806-85F0882B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184A34"/>
    <w:pPr>
      <w:spacing w:after="0" w:line="360" w:lineRule="auto"/>
      <w:ind w:firstLine="70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84A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Gunta_S</dc:creator>
  <cp:keywords/>
  <dc:description/>
  <cp:lastModifiedBy>User</cp:lastModifiedBy>
  <cp:revision>3</cp:revision>
  <dcterms:created xsi:type="dcterms:W3CDTF">2024-09-18T07:31:00Z</dcterms:created>
  <dcterms:modified xsi:type="dcterms:W3CDTF">2024-09-18T08:17:00Z</dcterms:modified>
</cp:coreProperties>
</file>