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35" w:rsidRDefault="004A7935" w:rsidP="004A7935">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4A7935" w:rsidRDefault="004A7935" w:rsidP="004B47E5">
      <w:pPr>
        <w:keepNext/>
        <w:spacing w:after="0" w:line="240" w:lineRule="auto"/>
        <w:ind w:firstLine="360"/>
        <w:jc w:val="center"/>
        <w:outlineLvl w:val="2"/>
        <w:rPr>
          <w:rFonts w:ascii="Times New Roman" w:eastAsia="Times New Roman" w:hAnsi="Times New Roman" w:cs="Times New Roman"/>
          <w:sz w:val="28"/>
          <w:szCs w:val="28"/>
        </w:rPr>
      </w:pPr>
    </w:p>
    <w:p w:rsidR="004A7935" w:rsidRDefault="004A7935" w:rsidP="004B47E5">
      <w:pPr>
        <w:keepNext/>
        <w:spacing w:after="0" w:line="240" w:lineRule="auto"/>
        <w:ind w:firstLine="360"/>
        <w:jc w:val="center"/>
        <w:outlineLvl w:val="2"/>
        <w:rPr>
          <w:rFonts w:ascii="Times New Roman" w:eastAsia="Times New Roman" w:hAnsi="Times New Roman" w:cs="Times New Roman"/>
          <w:sz w:val="28"/>
          <w:szCs w:val="28"/>
        </w:rPr>
      </w:pPr>
    </w:p>
    <w:p w:rsidR="004A7935" w:rsidRDefault="004A7935" w:rsidP="004B47E5">
      <w:pPr>
        <w:keepNext/>
        <w:spacing w:after="0" w:line="240" w:lineRule="auto"/>
        <w:ind w:firstLine="360"/>
        <w:jc w:val="center"/>
        <w:outlineLvl w:val="2"/>
        <w:rPr>
          <w:rFonts w:ascii="Times New Roman" w:eastAsia="Times New Roman" w:hAnsi="Times New Roman" w:cs="Times New Roman"/>
          <w:sz w:val="28"/>
          <w:szCs w:val="28"/>
        </w:rPr>
      </w:pPr>
    </w:p>
    <w:p w:rsidR="004B47E5" w:rsidRPr="00D43FB3" w:rsidRDefault="004B47E5" w:rsidP="004B47E5">
      <w:pPr>
        <w:keepNext/>
        <w:spacing w:after="0" w:line="240" w:lineRule="auto"/>
        <w:ind w:firstLine="360"/>
        <w:jc w:val="center"/>
        <w:outlineLvl w:val="2"/>
        <w:rPr>
          <w:rFonts w:ascii="Times New Roman" w:eastAsia="Times New Roman" w:hAnsi="Times New Roman" w:cs="Times New Roman"/>
          <w:sz w:val="28"/>
          <w:szCs w:val="28"/>
        </w:rPr>
      </w:pPr>
      <w:r w:rsidRPr="00D43FB3">
        <w:rPr>
          <w:rFonts w:ascii="Times New Roman" w:eastAsia="Times New Roman" w:hAnsi="Times New Roman" w:cs="Times New Roman"/>
          <w:sz w:val="28"/>
          <w:szCs w:val="28"/>
        </w:rPr>
        <w:t>PROTOKOLS</w:t>
      </w:r>
    </w:p>
    <w:p w:rsidR="004B47E5" w:rsidRPr="00551DFC" w:rsidRDefault="004B47E5" w:rsidP="004B47E5">
      <w:pPr>
        <w:spacing w:line="360" w:lineRule="auto"/>
        <w:jc w:val="center"/>
        <w:rPr>
          <w:rFonts w:ascii="Times New Roman" w:hAnsi="Times New Roman" w:cs="Times New Roman"/>
          <w:b/>
          <w:sz w:val="28"/>
          <w:szCs w:val="28"/>
        </w:rPr>
      </w:pPr>
      <w:r w:rsidRPr="00551DFC">
        <w:rPr>
          <w:rFonts w:ascii="Times New Roman" w:hAnsi="Times New Roman" w:cs="Times New Roman"/>
          <w:b/>
          <w:sz w:val="28"/>
          <w:szCs w:val="28"/>
        </w:rPr>
        <w:t>„Apgaismojuma infrastruktūras rekonstrukcija Valkas novada Valkas pilsētā un Kārķu pagastā”</w:t>
      </w:r>
    </w:p>
    <w:p w:rsidR="004B47E5" w:rsidRDefault="004B47E5" w:rsidP="004B47E5">
      <w:pPr>
        <w:jc w:val="center"/>
        <w:rPr>
          <w:rFonts w:ascii="Times New Roman" w:hAnsi="Times New Roman" w:cs="Times New Roman"/>
          <w:color w:val="000000"/>
          <w:sz w:val="24"/>
          <w:szCs w:val="24"/>
        </w:rPr>
      </w:pPr>
      <w:r w:rsidRPr="00551DFC">
        <w:rPr>
          <w:rStyle w:val="colora"/>
          <w:rFonts w:ascii="Times New Roman" w:hAnsi="Times New Roman"/>
          <w:sz w:val="24"/>
          <w:szCs w:val="24"/>
        </w:rPr>
        <w:t>VND 2015/7M/KPFI</w:t>
      </w:r>
    </w:p>
    <w:p w:rsidR="004B47E5" w:rsidRPr="00551DFC" w:rsidRDefault="004B47E5" w:rsidP="004B47E5">
      <w:pPr>
        <w:jc w:val="center"/>
        <w:rPr>
          <w:rFonts w:ascii="Times New Roman" w:hAnsi="Times New Roman" w:cs="Times New Roman"/>
          <w:color w:val="000000"/>
          <w:sz w:val="24"/>
          <w:szCs w:val="24"/>
        </w:rPr>
      </w:pPr>
      <w:r w:rsidRPr="00D43FB3">
        <w:rPr>
          <w:rFonts w:ascii="Times New Roman" w:eastAsia="Times New Roman" w:hAnsi="Times New Roman" w:cs="Times New Roman"/>
          <w:sz w:val="24"/>
          <w:szCs w:val="24"/>
        </w:rPr>
        <w:t>Piedāvājumu izvērtēšana un lēmuma pieņemšana</w:t>
      </w:r>
    </w:p>
    <w:p w:rsidR="004B47E5" w:rsidRPr="00D43FB3" w:rsidRDefault="004B47E5" w:rsidP="004B47E5">
      <w:pPr>
        <w:spacing w:after="0" w:line="240" w:lineRule="auto"/>
        <w:rPr>
          <w:rFonts w:ascii="Times New Roman" w:eastAsia="Times New Roman" w:hAnsi="Times New Roman" w:cs="Times New Roman"/>
        </w:rPr>
      </w:pPr>
    </w:p>
    <w:p w:rsidR="004B47E5" w:rsidRPr="00D43FB3" w:rsidRDefault="004B47E5" w:rsidP="004B47E5">
      <w:pPr>
        <w:keepNext/>
        <w:spacing w:after="0" w:line="240" w:lineRule="auto"/>
        <w:jc w:val="center"/>
        <w:outlineLvl w:val="6"/>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Valkā</w:t>
      </w:r>
    </w:p>
    <w:p w:rsidR="004B47E5" w:rsidRPr="00D43FB3" w:rsidRDefault="004B47E5" w:rsidP="004B47E5">
      <w:pPr>
        <w:keepNext/>
        <w:spacing w:after="0" w:line="240" w:lineRule="auto"/>
        <w:outlineLvl w:val="6"/>
        <w:rPr>
          <w:rFonts w:ascii="Times New Roman" w:eastAsia="Times New Roman" w:hAnsi="Times New Roman" w:cs="Times New Roman"/>
          <w:sz w:val="24"/>
          <w:szCs w:val="24"/>
        </w:rPr>
      </w:pPr>
      <w:r w:rsidRPr="00D43FB3">
        <w:rPr>
          <w:rFonts w:ascii="Times New Roman" w:eastAsia="Times New Roman" w:hAnsi="Times New Roman" w:cs="Times New Roman"/>
          <w:caps/>
          <w:sz w:val="24"/>
          <w:szCs w:val="24"/>
        </w:rPr>
        <w:t>201</w:t>
      </w:r>
      <w:r>
        <w:rPr>
          <w:rFonts w:ascii="Times New Roman" w:eastAsia="Times New Roman" w:hAnsi="Times New Roman" w:cs="Times New Roman"/>
          <w:caps/>
          <w:sz w:val="24"/>
          <w:szCs w:val="24"/>
        </w:rPr>
        <w:t>5</w:t>
      </w:r>
      <w:proofErr w:type="gramStart"/>
      <w:r w:rsidRPr="00D43FB3">
        <w:rPr>
          <w:rFonts w:ascii="Times New Roman" w:eastAsia="Times New Roman" w:hAnsi="Times New Roman" w:cs="Times New Roman"/>
          <w:caps/>
          <w:sz w:val="24"/>
          <w:szCs w:val="24"/>
        </w:rPr>
        <w:t xml:space="preserve"> .</w:t>
      </w:r>
      <w:proofErr w:type="gramEnd"/>
      <w:r w:rsidRPr="00D43FB3">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18.martā</w:t>
      </w:r>
    </w:p>
    <w:p w:rsidR="004B47E5" w:rsidRPr="00D43FB3" w:rsidRDefault="004B47E5" w:rsidP="004B47E5">
      <w:pPr>
        <w:spacing w:after="0" w:line="240" w:lineRule="auto"/>
        <w:jc w:val="right"/>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 xml:space="preserve">Nr.4 </w:t>
      </w:r>
    </w:p>
    <w:p w:rsidR="004B47E5" w:rsidRPr="00D43FB3" w:rsidRDefault="004B47E5" w:rsidP="004B47E5">
      <w:pPr>
        <w:spacing w:after="0" w:line="240" w:lineRule="auto"/>
        <w:rPr>
          <w:rFonts w:ascii="Times New Roman" w:eastAsia="Times New Roman" w:hAnsi="Times New Roman" w:cs="Times New Roman"/>
          <w:bCs/>
          <w:sz w:val="24"/>
          <w:szCs w:val="24"/>
        </w:rPr>
      </w:pPr>
      <w:r w:rsidRPr="00D43FB3">
        <w:rPr>
          <w:rFonts w:ascii="Times New Roman" w:eastAsia="Times New Roman" w:hAnsi="Times New Roman" w:cs="Times New Roman"/>
          <w:b/>
          <w:bCs/>
          <w:sz w:val="24"/>
          <w:szCs w:val="24"/>
        </w:rPr>
        <w:t>Iepirkumu komisijas ievēlēšanas pamatojums:</w:t>
      </w:r>
      <w:r w:rsidRPr="00D43FB3">
        <w:rPr>
          <w:rFonts w:ascii="Times New Roman" w:eastAsia="Times New Roman" w:hAnsi="Times New Roman" w:cs="Times New Roman"/>
          <w:bCs/>
          <w:sz w:val="24"/>
          <w:szCs w:val="24"/>
        </w:rPr>
        <w:t xml:space="preserve"> </w:t>
      </w:r>
      <w:r w:rsidRPr="00D43FB3">
        <w:rPr>
          <w:rFonts w:ascii="Times New Roman" w:eastAsia="Times New Roman" w:hAnsi="Times New Roman" w:cs="Times New Roman"/>
          <w:iCs/>
          <w:color w:val="000000"/>
          <w:sz w:val="24"/>
          <w:szCs w:val="24"/>
        </w:rPr>
        <w:t>Valkas novada domes</w:t>
      </w:r>
      <w:proofErr w:type="gramStart"/>
      <w:r w:rsidRPr="00D43FB3">
        <w:rPr>
          <w:rFonts w:ascii="Times New Roman" w:eastAsia="Times New Roman" w:hAnsi="Times New Roman" w:cs="Times New Roman"/>
          <w:iCs/>
          <w:color w:val="000000"/>
          <w:sz w:val="24"/>
          <w:szCs w:val="24"/>
        </w:rPr>
        <w:t xml:space="preserve">  </w:t>
      </w:r>
      <w:proofErr w:type="gramEnd"/>
      <w:r w:rsidRPr="00D43FB3">
        <w:rPr>
          <w:rFonts w:ascii="Times New Roman" w:eastAsia="Times New Roman" w:hAnsi="Times New Roman" w:cs="Times New Roman"/>
          <w:iCs/>
          <w:color w:val="000000"/>
          <w:sz w:val="24"/>
          <w:szCs w:val="24"/>
        </w:rPr>
        <w:t>2013.gada 27.jūnija lēmums „Par Iepirkumu komisijas ievēlēšanu” , protokols Nr.10, 35 §</w:t>
      </w:r>
    </w:p>
    <w:p w:rsidR="004B47E5" w:rsidRPr="00D43FB3" w:rsidRDefault="004B47E5" w:rsidP="004B47E5">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
          <w:bCs/>
          <w:sz w:val="24"/>
          <w:szCs w:val="24"/>
        </w:rPr>
        <w:t>Pasūtītājs:</w:t>
      </w:r>
      <w:r w:rsidRPr="00D43FB3">
        <w:rPr>
          <w:rFonts w:ascii="Times New Roman" w:eastAsia="Times New Roman" w:hAnsi="Times New Roman" w:cs="Times New Roman"/>
          <w:bCs/>
          <w:sz w:val="24"/>
          <w:szCs w:val="24"/>
        </w:rPr>
        <w:t xml:space="preserve"> Valkas novada dome, Semināra iela 29, Valka, LV – 4701, </w:t>
      </w:r>
      <w:proofErr w:type="spellStart"/>
      <w:r w:rsidRPr="00D43FB3">
        <w:rPr>
          <w:rFonts w:ascii="Times New Roman" w:eastAsia="Times New Roman" w:hAnsi="Times New Roman" w:cs="Times New Roman"/>
          <w:bCs/>
          <w:sz w:val="24"/>
          <w:szCs w:val="24"/>
        </w:rPr>
        <w:t>Reģ.Nr</w:t>
      </w:r>
      <w:proofErr w:type="spellEnd"/>
      <w:r w:rsidRPr="00D43FB3">
        <w:rPr>
          <w:rFonts w:ascii="Times New Roman" w:eastAsia="Times New Roman" w:hAnsi="Times New Roman" w:cs="Times New Roman"/>
          <w:bCs/>
          <w:sz w:val="24"/>
          <w:szCs w:val="24"/>
        </w:rPr>
        <w:t>.</w:t>
      </w:r>
      <w:r w:rsidRPr="00D43FB3">
        <w:rPr>
          <w:rFonts w:ascii="Times New Roman" w:eastAsia="Times New Roman" w:hAnsi="Times New Roman" w:cs="Times New Roman"/>
          <w:sz w:val="20"/>
          <w:szCs w:val="24"/>
        </w:rPr>
        <w:t xml:space="preserve"> </w:t>
      </w:r>
      <w:r w:rsidRPr="00D43FB3">
        <w:rPr>
          <w:rFonts w:ascii="Times New Roman" w:eastAsia="Times New Roman" w:hAnsi="Times New Roman" w:cs="Times New Roman"/>
          <w:sz w:val="24"/>
          <w:szCs w:val="24"/>
        </w:rPr>
        <w:t>90009114839</w:t>
      </w:r>
    </w:p>
    <w:p w:rsidR="004B47E5" w:rsidRPr="00D43FB3" w:rsidRDefault="004B47E5" w:rsidP="004B47E5">
      <w:pPr>
        <w:spacing w:after="0" w:line="240" w:lineRule="auto"/>
        <w:jc w:val="both"/>
        <w:rPr>
          <w:rFonts w:ascii="Times New Roman" w:eastAsia="Times New Roman" w:hAnsi="Times New Roman" w:cs="Times New Roman"/>
          <w:b/>
          <w:bCs/>
          <w:sz w:val="24"/>
          <w:szCs w:val="24"/>
        </w:rPr>
      </w:pPr>
      <w:r w:rsidRPr="00D43FB3">
        <w:rPr>
          <w:rFonts w:ascii="Times New Roman" w:eastAsia="Times New Roman" w:hAnsi="Times New Roman" w:cs="Times New Roman"/>
          <w:b/>
          <w:bCs/>
          <w:sz w:val="24"/>
          <w:szCs w:val="24"/>
        </w:rPr>
        <w:t>Iepirkuma procedūras veids:</w:t>
      </w:r>
      <w:r w:rsidRPr="00D43FB3">
        <w:rPr>
          <w:rFonts w:ascii="Times New Roman" w:eastAsia="Times New Roman" w:hAnsi="Times New Roman" w:cs="Times New Roman"/>
          <w:bCs/>
          <w:sz w:val="24"/>
          <w:szCs w:val="24"/>
        </w:rPr>
        <w:t xml:space="preserve"> Publiskā iepirkumā likuma 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panta kārtībā.</w:t>
      </w:r>
    </w:p>
    <w:p w:rsidR="004B47E5" w:rsidRPr="00D43FB3" w:rsidRDefault="004B47E5" w:rsidP="004B47E5">
      <w:pPr>
        <w:spacing w:after="0" w:line="240" w:lineRule="auto"/>
        <w:rPr>
          <w:rFonts w:ascii="Times New Roman" w:eastAsia="Times New Roman" w:hAnsi="Times New Roman" w:cs="Times New Roman"/>
          <w:sz w:val="24"/>
          <w:szCs w:val="24"/>
        </w:rPr>
      </w:pPr>
      <w:r w:rsidRPr="00D43FB3">
        <w:rPr>
          <w:rFonts w:ascii="Times New Roman" w:eastAsia="Times New Roman" w:hAnsi="Times New Roman" w:cs="Times New Roman"/>
          <w:b/>
          <w:bCs/>
          <w:sz w:val="24"/>
          <w:szCs w:val="24"/>
        </w:rPr>
        <w:t>Iepirkuma identifikācijas Nr.</w:t>
      </w:r>
      <w:r w:rsidRPr="00D43FB3">
        <w:rPr>
          <w:rFonts w:ascii="Times New Roman" w:eastAsia="Times New Roman" w:hAnsi="Times New Roman" w:cs="Times New Roman"/>
          <w:sz w:val="24"/>
          <w:szCs w:val="24"/>
        </w:rPr>
        <w:t xml:space="preserve"> Nr. VND </w:t>
      </w:r>
      <w:r w:rsidRPr="00551DFC">
        <w:rPr>
          <w:rStyle w:val="colora"/>
          <w:rFonts w:ascii="Times New Roman" w:hAnsi="Times New Roman"/>
          <w:sz w:val="24"/>
          <w:szCs w:val="24"/>
        </w:rPr>
        <w:t>2015/7M/KPFI</w:t>
      </w:r>
    </w:p>
    <w:p w:rsidR="004A7935" w:rsidRDefault="004B47E5" w:rsidP="004A7935">
      <w:pPr>
        <w:rPr>
          <w:rFonts w:ascii="Times New Roman" w:eastAsia="Lucida Sans Unicode" w:hAnsi="Times New Roman" w:cs="Times New Roman"/>
          <w:sz w:val="24"/>
          <w:szCs w:val="24"/>
        </w:rPr>
      </w:pPr>
      <w:r w:rsidRPr="00D43FB3">
        <w:rPr>
          <w:rFonts w:ascii="Times New Roman" w:eastAsia="Times New Roman" w:hAnsi="Times New Roman" w:cs="Times New Roman"/>
          <w:bCs/>
          <w:sz w:val="24"/>
          <w:szCs w:val="24"/>
        </w:rPr>
        <w:t>Iepirkuma procedūras nosaukums:</w:t>
      </w:r>
      <w:r w:rsidRPr="00551DFC">
        <w:rPr>
          <w:rFonts w:ascii="Times New Roman" w:hAnsi="Times New Roman" w:cs="Times New Roman"/>
          <w:b/>
          <w:sz w:val="28"/>
          <w:szCs w:val="28"/>
        </w:rPr>
        <w:t xml:space="preserve"> </w:t>
      </w:r>
      <w:r w:rsidRPr="00551DFC">
        <w:rPr>
          <w:rFonts w:ascii="Times New Roman" w:hAnsi="Times New Roman" w:cs="Times New Roman"/>
          <w:sz w:val="24"/>
          <w:szCs w:val="24"/>
        </w:rPr>
        <w:t>Apgaismojuma infrastruktūras rekonstrukcija Valkas novada Valkas pilsētā un Kārķu pagastā</w:t>
      </w:r>
    </w:p>
    <w:p w:rsidR="004B47E5" w:rsidRPr="004A7935" w:rsidRDefault="004B47E5" w:rsidP="004A7935">
      <w:pPr>
        <w:rPr>
          <w:rFonts w:ascii="Times New Roman" w:eastAsia="Lucida Sans Unicode" w:hAnsi="Times New Roman" w:cs="Times New Roman"/>
          <w:sz w:val="24"/>
          <w:szCs w:val="24"/>
        </w:rPr>
      </w:pPr>
      <w:r w:rsidRPr="00D43FB3">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4B47E5" w:rsidRPr="00C73A52" w:rsidTr="00CF1FE7">
        <w:tc>
          <w:tcPr>
            <w:tcW w:w="918" w:type="dxa"/>
          </w:tcPr>
          <w:p w:rsidR="004B47E5" w:rsidRPr="00C73A52" w:rsidRDefault="004B47E5" w:rsidP="00CF1FE7">
            <w:pPr>
              <w:spacing w:after="0" w:line="240" w:lineRule="auto"/>
              <w:jc w:val="center"/>
              <w:rPr>
                <w:rFonts w:ascii="Times New Roman" w:eastAsia="Times New Roman" w:hAnsi="Times New Roman" w:cs="Times New Roman"/>
                <w:bCs/>
              </w:rPr>
            </w:pPr>
            <w:proofErr w:type="spellStart"/>
            <w:r w:rsidRPr="00C73A52">
              <w:rPr>
                <w:rFonts w:ascii="Times New Roman" w:eastAsia="Times New Roman" w:hAnsi="Times New Roman" w:cs="Times New Roman"/>
                <w:bCs/>
              </w:rPr>
              <w:t>Nr.p.k</w:t>
            </w:r>
            <w:proofErr w:type="spellEnd"/>
            <w:r w:rsidRPr="00C73A52">
              <w:rPr>
                <w:rFonts w:ascii="Times New Roman" w:eastAsia="Times New Roman" w:hAnsi="Times New Roman" w:cs="Times New Roman"/>
                <w:bCs/>
              </w:rPr>
              <w:t>.</w:t>
            </w:r>
          </w:p>
        </w:tc>
        <w:tc>
          <w:tcPr>
            <w:tcW w:w="5351" w:type="dxa"/>
          </w:tcPr>
          <w:p w:rsidR="004B47E5" w:rsidRPr="00C73A52" w:rsidRDefault="004B47E5" w:rsidP="00CF1FE7">
            <w:pPr>
              <w:spacing w:after="0" w:line="240" w:lineRule="auto"/>
              <w:jc w:val="center"/>
              <w:rPr>
                <w:rFonts w:ascii="Times New Roman" w:eastAsia="Times New Roman" w:hAnsi="Times New Roman" w:cs="Times New Roman"/>
                <w:bCs/>
              </w:rPr>
            </w:pPr>
            <w:r w:rsidRPr="00C73A52">
              <w:rPr>
                <w:rFonts w:ascii="Times New Roman" w:eastAsia="Times New Roman" w:hAnsi="Times New Roman" w:cs="Times New Roman"/>
                <w:bCs/>
              </w:rPr>
              <w:t>PRETENDENTS</w:t>
            </w:r>
          </w:p>
        </w:tc>
        <w:tc>
          <w:tcPr>
            <w:tcW w:w="2693" w:type="dxa"/>
          </w:tcPr>
          <w:p w:rsidR="004B47E5" w:rsidRPr="00C73A52" w:rsidRDefault="004B47E5" w:rsidP="00CF1FE7">
            <w:pPr>
              <w:spacing w:after="0" w:line="240" w:lineRule="auto"/>
              <w:jc w:val="center"/>
              <w:rPr>
                <w:rFonts w:ascii="Times New Roman" w:eastAsia="Times New Roman" w:hAnsi="Times New Roman" w:cs="Times New Roman"/>
                <w:b/>
                <w:sz w:val="20"/>
                <w:szCs w:val="20"/>
              </w:rPr>
            </w:pPr>
            <w:r w:rsidRPr="00C73A52">
              <w:rPr>
                <w:rFonts w:ascii="Times New Roman" w:eastAsia="Times New Roman" w:hAnsi="Times New Roman" w:cs="Times New Roman"/>
                <w:b/>
                <w:sz w:val="20"/>
                <w:szCs w:val="20"/>
              </w:rPr>
              <w:t>Piedāvātā cena EUR bez PVN</w:t>
            </w:r>
          </w:p>
          <w:p w:rsidR="004B47E5" w:rsidRPr="00C73A52" w:rsidRDefault="004B47E5" w:rsidP="00CF1FE7">
            <w:pPr>
              <w:spacing w:after="0" w:line="240" w:lineRule="auto"/>
              <w:jc w:val="center"/>
              <w:rPr>
                <w:rFonts w:ascii="Times New Roman" w:eastAsia="Times New Roman" w:hAnsi="Times New Roman" w:cs="Times New Roman"/>
                <w:bCs/>
              </w:rPr>
            </w:pPr>
          </w:p>
          <w:p w:rsidR="004B47E5" w:rsidRPr="00C73A52" w:rsidRDefault="004B47E5" w:rsidP="00CF1FE7">
            <w:pPr>
              <w:widowControl w:val="0"/>
              <w:suppressAutoHyphens/>
              <w:spacing w:after="0" w:line="240" w:lineRule="auto"/>
              <w:rPr>
                <w:rFonts w:ascii="Times New Roman" w:eastAsia="Lucida Sans Unicode" w:hAnsi="Times New Roman" w:cs="Times New Roman"/>
                <w:sz w:val="24"/>
                <w:szCs w:val="24"/>
              </w:rPr>
            </w:pPr>
          </w:p>
          <w:p w:rsidR="004B47E5" w:rsidRPr="00C73A52" w:rsidRDefault="004B47E5" w:rsidP="00CF1FE7">
            <w:pPr>
              <w:spacing w:after="0" w:line="240" w:lineRule="auto"/>
              <w:jc w:val="center"/>
              <w:rPr>
                <w:rFonts w:ascii="Times New Roman" w:eastAsia="Times New Roman" w:hAnsi="Times New Roman" w:cs="Times New Roman"/>
                <w:bCs/>
              </w:rPr>
            </w:pPr>
          </w:p>
        </w:tc>
      </w:tr>
      <w:tr w:rsidR="004B47E5" w:rsidRPr="00C73A52" w:rsidTr="00CF1FE7">
        <w:tc>
          <w:tcPr>
            <w:tcW w:w="918" w:type="dxa"/>
          </w:tcPr>
          <w:p w:rsidR="004B47E5" w:rsidRPr="00C73A52" w:rsidRDefault="004B47E5" w:rsidP="00CF1FE7">
            <w:pPr>
              <w:spacing w:after="0" w:line="360" w:lineRule="auto"/>
              <w:rPr>
                <w:rFonts w:ascii="Times New Roman" w:eastAsia="Times New Roman" w:hAnsi="Times New Roman" w:cs="Times New Roman"/>
                <w:bCs/>
                <w:sz w:val="20"/>
                <w:szCs w:val="24"/>
              </w:rPr>
            </w:pPr>
            <w:r w:rsidRPr="00C73A52">
              <w:rPr>
                <w:rFonts w:ascii="Times New Roman" w:eastAsia="Times New Roman" w:hAnsi="Times New Roman" w:cs="Times New Roman"/>
                <w:bCs/>
                <w:sz w:val="20"/>
                <w:szCs w:val="24"/>
              </w:rPr>
              <w:t>1</w:t>
            </w:r>
          </w:p>
        </w:tc>
        <w:tc>
          <w:tcPr>
            <w:tcW w:w="5351"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  SIA</w:t>
            </w:r>
            <w:proofErr w:type="gramStart"/>
            <w:r>
              <w:rPr>
                <w:rFonts w:ascii="Times New Roman" w:eastAsia="Times New Roman" w:hAnsi="Times New Roman" w:cs="Times New Roman"/>
                <w:bCs/>
                <w:sz w:val="20"/>
                <w:szCs w:val="24"/>
              </w:rPr>
              <w:t xml:space="preserve">  </w:t>
            </w:r>
            <w:proofErr w:type="gramEnd"/>
            <w:r>
              <w:rPr>
                <w:rFonts w:ascii="Times New Roman" w:eastAsia="Times New Roman" w:hAnsi="Times New Roman" w:cs="Times New Roman"/>
                <w:bCs/>
                <w:sz w:val="20"/>
                <w:szCs w:val="24"/>
              </w:rPr>
              <w:t>REMUS ELEKTRO</w:t>
            </w:r>
          </w:p>
        </w:tc>
        <w:tc>
          <w:tcPr>
            <w:tcW w:w="2693"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60462.04</w:t>
            </w:r>
          </w:p>
        </w:tc>
      </w:tr>
      <w:tr w:rsidR="004B47E5" w:rsidRPr="00C73A52" w:rsidTr="00CF1FE7">
        <w:tc>
          <w:tcPr>
            <w:tcW w:w="918" w:type="dxa"/>
          </w:tcPr>
          <w:p w:rsidR="004B47E5" w:rsidRPr="00C73A52" w:rsidRDefault="004B47E5" w:rsidP="00CF1FE7">
            <w:pPr>
              <w:spacing w:after="0" w:line="360" w:lineRule="auto"/>
              <w:rPr>
                <w:rFonts w:ascii="Times New Roman" w:eastAsia="Times New Roman" w:hAnsi="Times New Roman" w:cs="Times New Roman"/>
                <w:bCs/>
                <w:sz w:val="20"/>
                <w:szCs w:val="24"/>
              </w:rPr>
            </w:pPr>
            <w:r w:rsidRPr="00C73A52">
              <w:rPr>
                <w:rFonts w:ascii="Times New Roman" w:eastAsia="Times New Roman" w:hAnsi="Times New Roman" w:cs="Times New Roman"/>
                <w:bCs/>
                <w:sz w:val="20"/>
                <w:szCs w:val="24"/>
              </w:rPr>
              <w:t>2</w:t>
            </w:r>
          </w:p>
        </w:tc>
        <w:tc>
          <w:tcPr>
            <w:tcW w:w="5351"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  SIA VIDZEMES ENERGOCELTNIEKS</w:t>
            </w:r>
          </w:p>
        </w:tc>
        <w:tc>
          <w:tcPr>
            <w:tcW w:w="2693"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153035.91</w:t>
            </w:r>
          </w:p>
        </w:tc>
      </w:tr>
      <w:tr w:rsidR="004B47E5" w:rsidRPr="00C73A52" w:rsidTr="00CF1FE7">
        <w:tc>
          <w:tcPr>
            <w:tcW w:w="918" w:type="dxa"/>
          </w:tcPr>
          <w:p w:rsidR="004B47E5" w:rsidRPr="00C73A52" w:rsidRDefault="004B47E5" w:rsidP="00CF1FE7">
            <w:pPr>
              <w:spacing w:after="0" w:line="360" w:lineRule="auto"/>
              <w:rPr>
                <w:rFonts w:ascii="Times New Roman" w:eastAsia="Times New Roman" w:hAnsi="Times New Roman" w:cs="Times New Roman"/>
                <w:bCs/>
                <w:sz w:val="20"/>
                <w:szCs w:val="24"/>
              </w:rPr>
            </w:pPr>
            <w:r w:rsidRPr="00C73A52">
              <w:rPr>
                <w:rFonts w:ascii="Times New Roman" w:eastAsia="Times New Roman" w:hAnsi="Times New Roman" w:cs="Times New Roman"/>
                <w:bCs/>
                <w:sz w:val="20"/>
                <w:szCs w:val="24"/>
              </w:rPr>
              <w:t>3</w:t>
            </w:r>
          </w:p>
        </w:tc>
        <w:tc>
          <w:tcPr>
            <w:tcW w:w="5351"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   SIA REMEKS SERVISS</w:t>
            </w:r>
          </w:p>
        </w:tc>
        <w:tc>
          <w:tcPr>
            <w:tcW w:w="2693" w:type="dxa"/>
          </w:tcPr>
          <w:p w:rsidR="004B47E5" w:rsidRPr="00C73A52" w:rsidRDefault="004B47E5" w:rsidP="00CF1FE7">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162193.40</w:t>
            </w:r>
          </w:p>
        </w:tc>
      </w:tr>
    </w:tbl>
    <w:p w:rsidR="004B47E5" w:rsidRPr="00D43FB3" w:rsidRDefault="004B47E5" w:rsidP="004B47E5">
      <w:pPr>
        <w:tabs>
          <w:tab w:val="left" w:pos="2552"/>
        </w:tabs>
        <w:suppressAutoHyphens/>
        <w:spacing w:after="0" w:line="240" w:lineRule="auto"/>
        <w:jc w:val="both"/>
        <w:rPr>
          <w:rFonts w:ascii="Times New Roman" w:eastAsia="Times New Roman" w:hAnsi="Times New Roman" w:cs="Times New Roman"/>
          <w:bCs/>
          <w:sz w:val="24"/>
          <w:szCs w:val="24"/>
          <w:lang w:eastAsia="ar-SA"/>
        </w:rPr>
      </w:pPr>
      <w:r w:rsidRPr="00D43FB3">
        <w:rPr>
          <w:rFonts w:ascii="Times New Roman" w:eastAsia="Times New Roman" w:hAnsi="Times New Roman" w:cs="Times New Roman"/>
          <w:bCs/>
          <w:sz w:val="24"/>
          <w:szCs w:val="24"/>
          <w:lang w:eastAsia="ar-SA"/>
        </w:rPr>
        <w:t>1</w:t>
      </w:r>
      <w:r w:rsidRPr="00D43FB3">
        <w:rPr>
          <w:rFonts w:ascii="Times New Roman" w:eastAsia="Times New Roman" w:hAnsi="Times New Roman" w:cs="Times New Roman"/>
          <w:b/>
          <w:bCs/>
          <w:sz w:val="24"/>
          <w:szCs w:val="24"/>
          <w:lang w:eastAsia="ar-SA"/>
        </w:rPr>
        <w:t>.Piedāvājumu izvērtēšana</w:t>
      </w:r>
      <w:r w:rsidRPr="00D43FB3">
        <w:rPr>
          <w:rFonts w:ascii="Times New Roman" w:eastAsia="Times New Roman" w:hAnsi="Times New Roman" w:cs="Times New Roman"/>
          <w:bCs/>
          <w:sz w:val="24"/>
          <w:szCs w:val="24"/>
          <w:lang w:eastAsia="ar-SA"/>
        </w:rPr>
        <w:t>.</w:t>
      </w:r>
    </w:p>
    <w:p w:rsidR="004B47E5" w:rsidRDefault="004B47E5" w:rsidP="004B47E5">
      <w:pPr>
        <w:tabs>
          <w:tab w:val="left" w:pos="2552"/>
        </w:tabs>
        <w:suppressAutoHyphens/>
        <w:spacing w:after="0" w:line="240" w:lineRule="auto"/>
        <w:jc w:val="both"/>
        <w:rPr>
          <w:rFonts w:ascii="Times New Roman" w:eastAsia="Times New Roman" w:hAnsi="Times New Roman" w:cs="Times New Roman"/>
          <w:bCs/>
          <w:sz w:val="24"/>
          <w:szCs w:val="24"/>
          <w:lang w:eastAsia="ar-SA"/>
        </w:rPr>
      </w:pPr>
      <w:r w:rsidRPr="00D43FB3">
        <w:rPr>
          <w:rFonts w:ascii="Times New Roman" w:eastAsia="Times New Roman" w:hAnsi="Times New Roman" w:cs="Times New Roman"/>
          <w:bCs/>
          <w:sz w:val="24"/>
          <w:szCs w:val="24"/>
          <w:lang w:eastAsia="ar-SA"/>
        </w:rPr>
        <w:t>1.1.Iepirkumu komisija, atbilstoši nolikuma noteikumiem, pārbaudot Pretendentu iesniegtā piedāvājuma materiālus, konstatē, ka</w:t>
      </w:r>
      <w:r>
        <w:rPr>
          <w:rFonts w:ascii="Times New Roman" w:eastAsia="Times New Roman" w:hAnsi="Times New Roman" w:cs="Times New Roman"/>
          <w:bCs/>
          <w:sz w:val="24"/>
          <w:szCs w:val="24"/>
          <w:lang w:eastAsia="ar-SA"/>
        </w:rPr>
        <w:t xml:space="preserve"> 2</w:t>
      </w:r>
      <w:r w:rsidRPr="00D43FB3">
        <w:rPr>
          <w:rFonts w:ascii="Times New Roman" w:eastAsia="Times New Roman" w:hAnsi="Times New Roman" w:cs="Times New Roman"/>
          <w:bCs/>
          <w:sz w:val="24"/>
          <w:szCs w:val="24"/>
          <w:lang w:eastAsia="ar-SA"/>
        </w:rPr>
        <w:t xml:space="preserve"> piedāvājumi atbilst nolikumā izvirzītām prasībām.</w:t>
      </w:r>
    </w:p>
    <w:p w:rsidR="004B47E5" w:rsidRPr="00D43FB3" w:rsidRDefault="004B47E5" w:rsidP="004B47E5">
      <w:pPr>
        <w:spacing w:after="0" w:line="240" w:lineRule="auto"/>
        <w:jc w:val="both"/>
        <w:rPr>
          <w:rFonts w:ascii="Times New Roman" w:eastAsia="Times New Roman" w:hAnsi="Times New Roman" w:cs="Times New Roman"/>
          <w:bCs/>
          <w:sz w:val="24"/>
          <w:szCs w:val="24"/>
        </w:rPr>
      </w:pPr>
      <w:bookmarkStart w:id="0" w:name="_GoBack"/>
      <w:bookmarkEnd w:id="0"/>
      <w:r w:rsidRPr="00D43FB3">
        <w:rPr>
          <w:rFonts w:ascii="Times New Roman" w:eastAsia="Times New Roman" w:hAnsi="Times New Roman" w:cs="Times New Roman"/>
          <w:bCs/>
          <w:sz w:val="24"/>
          <w:szCs w:val="24"/>
        </w:rPr>
        <w:t>1.2.Komisija</w:t>
      </w:r>
      <w:r>
        <w:rPr>
          <w:rFonts w:ascii="Times New Roman" w:eastAsia="Times New Roman" w:hAnsi="Times New Roman" w:cs="Times New Roman"/>
          <w:bCs/>
          <w:sz w:val="24"/>
          <w:szCs w:val="24"/>
        </w:rPr>
        <w:t xml:space="preserve"> 18. 03</w:t>
      </w:r>
      <w:r w:rsidRPr="00D43FB3">
        <w:rPr>
          <w:rFonts w:ascii="Times New Roman" w:eastAsia="Times New Roman" w:hAnsi="Times New Roman" w:cs="Times New Roman"/>
          <w:bCs/>
          <w:sz w:val="24"/>
          <w:szCs w:val="24"/>
        </w:rPr>
        <w:t xml:space="preserve">. </w:t>
      </w:r>
      <w:proofErr w:type="gramStart"/>
      <w:r w:rsidRPr="00D43F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5</w:t>
      </w:r>
      <w:r w:rsidRPr="00D43FB3">
        <w:rPr>
          <w:rFonts w:ascii="Times New Roman" w:eastAsia="Times New Roman" w:hAnsi="Times New Roman" w:cs="Times New Roman"/>
          <w:bCs/>
          <w:sz w:val="24"/>
          <w:szCs w:val="24"/>
        </w:rPr>
        <w:t>.g.</w:t>
      </w:r>
      <w:proofErr w:type="gramEnd"/>
      <w:r w:rsidRPr="00D43FB3">
        <w:rPr>
          <w:rFonts w:ascii="Times New Roman" w:eastAsia="Times New Roman" w:hAnsi="Times New Roman" w:cs="Times New Roman"/>
          <w:bCs/>
          <w:sz w:val="24"/>
          <w:szCs w:val="24"/>
        </w:rPr>
        <w:t xml:space="preserve"> pārliecinoties par pretendenta, kuram būtu piešķiramas līguma slēgšanas tiesības saskaņā ar Publisko iepirkuma likuma8</w:t>
      </w:r>
      <w:r w:rsidRPr="00D43FB3">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vertAlign w:val="superscript"/>
        </w:rPr>
        <w:t xml:space="preserve"> </w:t>
      </w:r>
      <w:r w:rsidRPr="00D43FB3">
        <w:rPr>
          <w:rFonts w:ascii="Times New Roman" w:eastAsia="Times New Roman" w:hAnsi="Times New Roman" w:cs="Times New Roman"/>
          <w:bCs/>
          <w:sz w:val="24"/>
          <w:szCs w:val="24"/>
        </w:rPr>
        <w:t xml:space="preserve">5.daļas izslēgšanas nosacījumiem, ieguva informāciju no Ministru kabineta noteiktās informācijas sistēmas </w:t>
      </w:r>
      <w:hyperlink r:id="rId4" w:history="1">
        <w:r w:rsidRPr="00D43FB3">
          <w:rPr>
            <w:rFonts w:ascii="Times New Roman" w:eastAsia="Times New Roman" w:hAnsi="Times New Roman" w:cs="Times New Roman"/>
            <w:bCs/>
            <w:color w:val="0000FF"/>
            <w:sz w:val="24"/>
            <w:szCs w:val="24"/>
            <w:u w:val="single"/>
          </w:rPr>
          <w:t>www.eis.gov.lv</w:t>
        </w:r>
      </w:hyperlink>
      <w:r w:rsidRPr="00D43FB3">
        <w:rPr>
          <w:rFonts w:ascii="Arial" w:eastAsia="Times New Roman" w:hAnsi="Arial" w:cs="Times New Roman"/>
          <w:sz w:val="20"/>
          <w:szCs w:val="24"/>
        </w:rPr>
        <w:t xml:space="preserve"> </w:t>
      </w:r>
      <w:r w:rsidRPr="00D43FB3">
        <w:rPr>
          <w:rFonts w:ascii="Times New Roman" w:eastAsia="Times New Roman" w:hAnsi="Times New Roman" w:cs="Times New Roman"/>
          <w:bCs/>
          <w:sz w:val="24"/>
          <w:szCs w:val="24"/>
        </w:rPr>
        <w:t>datu bāzes.</w:t>
      </w:r>
    </w:p>
    <w:p w:rsidR="004B47E5" w:rsidRPr="00D43FB3" w:rsidRDefault="004B47E5" w:rsidP="004B47E5">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 xml:space="preserve">Ņemot vērā pasūtītāja vajadzības, piegādātāja piedāvājumu un tā atbilstību Publisko iepirkumu likuma prasībām, kā arī tā spēju nodrošināt līguma izpildi, pamatojoties uz Publisko iepirkuma likuma un Iepirkuma Nolikuma </w:t>
      </w:r>
      <w:r>
        <w:rPr>
          <w:rFonts w:ascii="Times New Roman" w:eastAsia="Times New Roman" w:hAnsi="Times New Roman" w:cs="Times New Roman"/>
          <w:bCs/>
          <w:sz w:val="24"/>
          <w:szCs w:val="24"/>
        </w:rPr>
        <w:t>4.3.</w:t>
      </w:r>
      <w:r w:rsidRPr="00D43FB3">
        <w:rPr>
          <w:rFonts w:ascii="Times New Roman" w:eastAsia="Times New Roman" w:hAnsi="Times New Roman" w:cs="Times New Roman"/>
          <w:bCs/>
          <w:sz w:val="24"/>
          <w:szCs w:val="24"/>
        </w:rPr>
        <w:t>punktu un Publisko iepirkuma likuma</w:t>
      </w:r>
      <w:r>
        <w:rPr>
          <w:rFonts w:ascii="Times New Roman" w:eastAsia="Times New Roman" w:hAnsi="Times New Roman" w:cs="Times New Roman"/>
          <w:bCs/>
          <w:sz w:val="24"/>
          <w:szCs w:val="24"/>
        </w:rPr>
        <w:t xml:space="preserve"> </w:t>
      </w:r>
      <w:r w:rsidRPr="00D43FB3">
        <w:rPr>
          <w:rFonts w:ascii="Times New Roman" w:eastAsia="Times New Roman" w:hAnsi="Times New Roman" w:cs="Times New Roman"/>
          <w:bCs/>
          <w:sz w:val="24"/>
          <w:szCs w:val="24"/>
        </w:rPr>
        <w:t>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 xml:space="preserve">panta devīto daļu, </w:t>
      </w:r>
    </w:p>
    <w:p w:rsidR="004B47E5" w:rsidRPr="00D43FB3" w:rsidRDefault="004B47E5" w:rsidP="004B47E5">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Un pamatojoties uz Publisko iepirkumu likuma 23.,</w:t>
      </w:r>
      <w:proofErr w:type="gramStart"/>
      <w:r w:rsidRPr="00D43FB3">
        <w:rPr>
          <w:rFonts w:ascii="Times New Roman" w:eastAsia="Times New Roman" w:hAnsi="Times New Roman" w:cs="Times New Roman"/>
          <w:bCs/>
          <w:sz w:val="24"/>
          <w:szCs w:val="24"/>
        </w:rPr>
        <w:t>24.pantu</w:t>
      </w:r>
      <w:proofErr w:type="gramEnd"/>
      <w:r w:rsidRPr="00D43FB3">
        <w:rPr>
          <w:rFonts w:ascii="Times New Roman" w:eastAsia="Times New Roman" w:hAnsi="Times New Roman" w:cs="Times New Roman"/>
          <w:bCs/>
          <w:sz w:val="24"/>
          <w:szCs w:val="24"/>
        </w:rPr>
        <w:t xml:space="preserve"> iepirkumu komisija balsojot ar četrām balsīm par, pret-nav, atturas- nav pieņem lēmumu:</w:t>
      </w:r>
    </w:p>
    <w:p w:rsidR="004B47E5" w:rsidRPr="00661E1E" w:rsidRDefault="004B47E5" w:rsidP="004B47E5">
      <w:pPr>
        <w:widowControl w:val="0"/>
        <w:suppressAutoHyphens/>
        <w:spacing w:after="0" w:line="240" w:lineRule="auto"/>
        <w:ind w:firstLine="420"/>
        <w:jc w:val="both"/>
        <w:rPr>
          <w:rFonts w:ascii="Times New Roman" w:eastAsia="Lucida Sans Unicode" w:hAnsi="Times New Roman" w:cs="Times New Roman"/>
          <w:b/>
          <w:sz w:val="24"/>
          <w:szCs w:val="24"/>
        </w:rPr>
      </w:pPr>
      <w:r w:rsidRPr="00D43FB3">
        <w:rPr>
          <w:rFonts w:ascii="Times New Roman" w:eastAsia="Times New Roman" w:hAnsi="Times New Roman" w:cs="Times New Roman"/>
          <w:bCs/>
          <w:sz w:val="24"/>
          <w:szCs w:val="24"/>
        </w:rPr>
        <w:lastRenderedPageBreak/>
        <w:tab/>
        <w:t xml:space="preserve">Slēgt līgumu ar pretendentu – </w:t>
      </w:r>
      <w:r w:rsidRPr="00D43FB3">
        <w:rPr>
          <w:rFonts w:ascii="Times New Roman" w:eastAsia="Times New Roman" w:hAnsi="Times New Roman" w:cs="Times New Roman"/>
          <w:b/>
          <w:bCs/>
          <w:sz w:val="24"/>
          <w:szCs w:val="24"/>
        </w:rPr>
        <w:t xml:space="preserve">SIA </w:t>
      </w:r>
      <w:r>
        <w:rPr>
          <w:rFonts w:ascii="Times New Roman" w:eastAsia="Times New Roman" w:hAnsi="Times New Roman" w:cs="Times New Roman"/>
          <w:b/>
          <w:bCs/>
          <w:sz w:val="24"/>
          <w:szCs w:val="24"/>
        </w:rPr>
        <w:t>‘</w:t>
      </w:r>
      <w:r w:rsidRPr="00661E1E">
        <w:rPr>
          <w:rFonts w:ascii="Times New Roman" w:eastAsia="Times New Roman" w:hAnsi="Times New Roman" w:cs="Times New Roman"/>
          <w:b/>
          <w:bCs/>
        </w:rPr>
        <w:t>’VIDZEMES ENERGOCELTNIEKS’’</w:t>
      </w:r>
      <w:r w:rsidRPr="00D43FB3">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44103008831</w:t>
      </w:r>
      <w:r w:rsidRPr="00D43FB3">
        <w:rPr>
          <w:rFonts w:ascii="Arial" w:eastAsia="Times New Roman" w:hAnsi="Arial" w:cs="Times New Roman"/>
          <w:sz w:val="20"/>
          <w:szCs w:val="24"/>
        </w:rPr>
        <w:t xml:space="preserve"> </w:t>
      </w:r>
      <w:r w:rsidRPr="00D43FB3">
        <w:rPr>
          <w:rFonts w:ascii="Times New Roman" w:eastAsia="Times New Roman" w:hAnsi="Times New Roman" w:cs="Times New Roman"/>
          <w:sz w:val="24"/>
          <w:szCs w:val="24"/>
        </w:rPr>
        <w:t>pasūtījuma</w:t>
      </w:r>
      <w:r>
        <w:rPr>
          <w:rFonts w:ascii="Times New Roman" w:eastAsia="Times New Roman" w:hAnsi="Times New Roman" w:cs="Times New Roman"/>
          <w:sz w:val="24"/>
          <w:szCs w:val="24"/>
        </w:rPr>
        <w:t xml:space="preserve"> </w:t>
      </w:r>
      <w:r w:rsidRPr="00072AC0">
        <w:rPr>
          <w:rFonts w:ascii="Times New Roman" w:hAnsi="Times New Roman" w:cs="Times New Roman"/>
          <w:b/>
          <w:sz w:val="24"/>
          <w:szCs w:val="24"/>
        </w:rPr>
        <w:t>Apgaismojuma infrastruktūras rekonstrukcija Valkas novada Valkas pilsētā un Kārķu pagastā</w:t>
      </w:r>
      <w:r w:rsidRPr="00916C97">
        <w:rPr>
          <w:rFonts w:ascii="Times New Roman" w:eastAsia="Lucida Sans Unicode" w:hAnsi="Times New Roman" w:cs="Tahoma"/>
          <w:sz w:val="24"/>
          <w:szCs w:val="24"/>
        </w:rPr>
        <w:t xml:space="preserve"> Iepirkuma identifikācijas Nr. VND/2015/</w:t>
      </w:r>
      <w:r>
        <w:rPr>
          <w:rFonts w:ascii="Times New Roman" w:eastAsia="Lucida Sans Unicode" w:hAnsi="Times New Roman" w:cs="Tahoma"/>
          <w:sz w:val="24"/>
          <w:szCs w:val="24"/>
        </w:rPr>
        <w:t>7</w:t>
      </w:r>
      <w:r w:rsidRPr="00916C97">
        <w:rPr>
          <w:rFonts w:ascii="Times New Roman" w:eastAsia="Lucida Sans Unicode" w:hAnsi="Times New Roman" w:cs="Tahoma"/>
          <w:sz w:val="24"/>
          <w:szCs w:val="24"/>
        </w:rPr>
        <w:t>M</w:t>
      </w:r>
      <w:r>
        <w:rPr>
          <w:rFonts w:ascii="Times New Roman" w:eastAsia="Lucida Sans Unicode" w:hAnsi="Times New Roman" w:cs="Tahoma"/>
          <w:sz w:val="24"/>
          <w:szCs w:val="24"/>
        </w:rPr>
        <w:t>/KPFI</w:t>
      </w:r>
      <w:r w:rsidRPr="00D43FB3">
        <w:rPr>
          <w:rFonts w:ascii="Times New Roman" w:eastAsia="Times New Roman" w:hAnsi="Times New Roman" w:cs="Times New Roman"/>
          <w:b/>
          <w:bCs/>
          <w:sz w:val="24"/>
          <w:szCs w:val="24"/>
        </w:rPr>
        <w:t xml:space="preserve"> </w:t>
      </w:r>
      <w:r w:rsidRPr="00D43FB3">
        <w:rPr>
          <w:rFonts w:ascii="Times New Roman" w:eastAsia="Times New Roman" w:hAnsi="Times New Roman" w:cs="Times New Roman"/>
          <w:bCs/>
          <w:sz w:val="24"/>
          <w:szCs w:val="24"/>
        </w:rPr>
        <w:t xml:space="preserve">izpildi, ar līgumcenu </w:t>
      </w:r>
      <w:r w:rsidRPr="00072AC0">
        <w:rPr>
          <w:rFonts w:ascii="Times New Roman" w:eastAsia="Times New Roman" w:hAnsi="Times New Roman" w:cs="Times New Roman"/>
          <w:b/>
          <w:bCs/>
          <w:sz w:val="24"/>
          <w:szCs w:val="24"/>
        </w:rPr>
        <w:t>153035</w:t>
      </w:r>
      <w:r>
        <w:rPr>
          <w:rFonts w:ascii="Times New Roman" w:eastAsia="Times New Roman" w:hAnsi="Times New Roman" w:cs="Times New Roman"/>
          <w:bCs/>
          <w:sz w:val="24"/>
          <w:szCs w:val="24"/>
        </w:rPr>
        <w:t>.</w:t>
      </w:r>
      <w:r w:rsidRPr="00072AC0">
        <w:rPr>
          <w:rFonts w:ascii="Times New Roman" w:eastAsia="Times New Roman" w:hAnsi="Times New Roman" w:cs="Times New Roman"/>
          <w:b/>
          <w:bCs/>
          <w:sz w:val="24"/>
          <w:szCs w:val="24"/>
        </w:rPr>
        <w:t>91</w:t>
      </w:r>
      <w:r>
        <w:rPr>
          <w:rFonts w:ascii="Times New Roman" w:eastAsia="Times New Roman" w:hAnsi="Times New Roman" w:cs="Times New Roman"/>
          <w:b/>
          <w:bCs/>
          <w:sz w:val="24"/>
          <w:szCs w:val="24"/>
        </w:rPr>
        <w:t xml:space="preserve"> </w:t>
      </w:r>
      <w:r w:rsidRPr="00D43FB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 viens simts piecdesmit trīs tūkstoši trīsdesmit pieci </w:t>
      </w:r>
      <w:proofErr w:type="spellStart"/>
      <w:r>
        <w:rPr>
          <w:rFonts w:ascii="Times New Roman" w:eastAsia="Times New Roman" w:hAnsi="Times New Roman" w:cs="Times New Roman"/>
          <w:bCs/>
          <w:sz w:val="24"/>
          <w:szCs w:val="24"/>
        </w:rPr>
        <w:t>euro</w:t>
      </w:r>
      <w:proofErr w:type="spellEnd"/>
      <w:r>
        <w:rPr>
          <w:rFonts w:ascii="Times New Roman" w:eastAsia="Times New Roman" w:hAnsi="Times New Roman" w:cs="Times New Roman"/>
          <w:bCs/>
          <w:sz w:val="24"/>
          <w:szCs w:val="24"/>
        </w:rPr>
        <w:t xml:space="preserve"> un 91</w:t>
      </w:r>
      <w:r w:rsidRPr="00D43FB3">
        <w:rPr>
          <w:rFonts w:ascii="Times New Roman" w:eastAsia="Times New Roman" w:hAnsi="Times New Roman" w:cs="Times New Roman"/>
          <w:bCs/>
          <w:sz w:val="24"/>
          <w:szCs w:val="24"/>
        </w:rPr>
        <w:t xml:space="preserve"> centi) bez PVN 21%.</w:t>
      </w:r>
    </w:p>
    <w:p w:rsidR="004B47E5" w:rsidRPr="00D43FB3" w:rsidRDefault="004B47E5" w:rsidP="004B47E5">
      <w:pPr>
        <w:spacing w:after="0" w:line="240" w:lineRule="auto"/>
        <w:jc w:val="both"/>
        <w:rPr>
          <w:rFonts w:ascii="Times New Roman" w:eastAsia="Times New Roman" w:hAnsi="Times New Roman" w:cs="Times New Roman"/>
          <w:bCs/>
        </w:rPr>
      </w:pPr>
      <w:r w:rsidRPr="00D43FB3">
        <w:rPr>
          <w:rFonts w:ascii="Times New Roman" w:eastAsia="Times New Roman" w:hAnsi="Times New Roman" w:cs="Times New Roman"/>
          <w:bCs/>
        </w:rPr>
        <w:t xml:space="preserve">Iepirkumu komisijas locekļi, parakstot sēdes protokolu, vienlaicīgi apstiprina, ka nav tādu apstākļu, kuru dēļ varētu uzskatīt, ka viņi ieinteresēti konkrēta kandidāta vai pretendenta izvēlē vai darbībā, vai ka viņi saistīti ar tiem “Publisko iepirkuma likuma” </w:t>
      </w:r>
      <w:proofErr w:type="gramStart"/>
      <w:r w:rsidRPr="00D43FB3">
        <w:rPr>
          <w:rFonts w:ascii="Times New Roman" w:eastAsia="Times New Roman" w:hAnsi="Times New Roman" w:cs="Times New Roman"/>
          <w:bCs/>
        </w:rPr>
        <w:t>23.panta</w:t>
      </w:r>
      <w:proofErr w:type="gramEnd"/>
      <w:r w:rsidRPr="00D43FB3">
        <w:rPr>
          <w:rFonts w:ascii="Times New Roman" w:eastAsia="Times New Roman" w:hAnsi="Times New Roman" w:cs="Times New Roman"/>
          <w:bCs/>
        </w:rPr>
        <w:t xml:space="preserve"> 1.daļas izpratnē</w:t>
      </w:r>
    </w:p>
    <w:p w:rsidR="00D532D6" w:rsidRDefault="00D532D6" w:rsidP="004B47E5">
      <w:pPr>
        <w:spacing w:after="0" w:line="480" w:lineRule="auto"/>
        <w:rPr>
          <w:rFonts w:ascii="Times New Roman" w:eastAsia="Times New Roman" w:hAnsi="Times New Roman" w:cs="Times New Roman"/>
          <w:sz w:val="24"/>
          <w:szCs w:val="24"/>
        </w:rPr>
      </w:pPr>
    </w:p>
    <w:p w:rsidR="004B47E5" w:rsidRPr="00D43FB3" w:rsidRDefault="004B47E5" w:rsidP="004B47E5">
      <w:pPr>
        <w:spacing w:after="0" w:line="480" w:lineRule="auto"/>
        <w:rPr>
          <w:rFonts w:ascii="Times New Roman" w:eastAsia="Times New Roman" w:hAnsi="Times New Roman" w:cs="Times New Roman"/>
          <w:b/>
          <w:sz w:val="24"/>
          <w:szCs w:val="24"/>
        </w:rPr>
      </w:pPr>
      <w:r w:rsidRPr="00D43FB3">
        <w:rPr>
          <w:rFonts w:ascii="Times New Roman" w:eastAsia="Times New Roman" w:hAnsi="Times New Roman" w:cs="Times New Roman"/>
          <w:sz w:val="24"/>
          <w:szCs w:val="24"/>
        </w:rPr>
        <w:t>Komisijas priekšsēdētāj</w:t>
      </w:r>
      <w:r>
        <w:rPr>
          <w:rFonts w:ascii="Times New Roman" w:eastAsia="Times New Roman" w:hAnsi="Times New Roman" w:cs="Times New Roman"/>
          <w:sz w:val="24"/>
          <w:szCs w:val="24"/>
        </w:rPr>
        <w:t>a vietnieks</w:t>
      </w:r>
      <w:proofErr w:type="gramStart"/>
      <w:r w:rsidRPr="00D43FB3">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Aivars Cekuls</w:t>
      </w:r>
      <w:r w:rsidR="000F2B72">
        <w:rPr>
          <w:rFonts w:ascii="Times New Roman" w:eastAsia="Times New Roman" w:hAnsi="Times New Roman" w:cs="Times New Roman"/>
          <w:sz w:val="24"/>
          <w:szCs w:val="24"/>
        </w:rPr>
        <w:t xml:space="preserve">  /Paraksts/</w:t>
      </w:r>
    </w:p>
    <w:p w:rsidR="004B47E5" w:rsidRPr="00D43FB3" w:rsidRDefault="004B47E5" w:rsidP="004B47E5">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proofErr w:type="gramStart"/>
      <w:r w:rsidRPr="00D43FB3">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Vents Armands Krauklis</w:t>
      </w:r>
      <w:r w:rsidR="000F2B72">
        <w:rPr>
          <w:rFonts w:ascii="Times New Roman" w:eastAsia="Times New Roman" w:hAnsi="Times New Roman" w:cs="Times New Roman"/>
          <w:sz w:val="24"/>
          <w:szCs w:val="24"/>
        </w:rPr>
        <w:t xml:space="preserve"> /Paraksts/</w:t>
      </w:r>
    </w:p>
    <w:p w:rsidR="004B47E5" w:rsidRPr="00D43FB3" w:rsidRDefault="004B47E5" w:rsidP="004B47E5">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proofErr w:type="gramStart"/>
      <w:r w:rsidRPr="00D43FB3">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 xml:space="preserve">Agris </w:t>
      </w:r>
      <w:proofErr w:type="spellStart"/>
      <w:r w:rsidRPr="00D43FB3">
        <w:rPr>
          <w:rFonts w:ascii="Times New Roman" w:eastAsia="Times New Roman" w:hAnsi="Times New Roman" w:cs="Times New Roman"/>
          <w:sz w:val="24"/>
          <w:szCs w:val="24"/>
        </w:rPr>
        <w:t>Simulis</w:t>
      </w:r>
      <w:proofErr w:type="spellEnd"/>
      <w:r w:rsidR="000F2B72">
        <w:rPr>
          <w:rFonts w:ascii="Times New Roman" w:eastAsia="Times New Roman" w:hAnsi="Times New Roman" w:cs="Times New Roman"/>
          <w:sz w:val="24"/>
          <w:szCs w:val="24"/>
        </w:rPr>
        <w:t xml:space="preserve"> /Paraksts/</w:t>
      </w:r>
    </w:p>
    <w:p w:rsidR="004B47E5" w:rsidRPr="00D43FB3" w:rsidRDefault="004B47E5" w:rsidP="004B47E5">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proofErr w:type="gramStart"/>
      <w:r w:rsidRPr="00D43FB3">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Ivars Noviks</w:t>
      </w:r>
      <w:r w:rsidR="000F2B72">
        <w:rPr>
          <w:rFonts w:ascii="Times New Roman" w:eastAsia="Times New Roman" w:hAnsi="Times New Roman" w:cs="Times New Roman"/>
          <w:sz w:val="24"/>
          <w:szCs w:val="24"/>
        </w:rPr>
        <w:t xml:space="preserve"> /Paraksts/</w:t>
      </w:r>
    </w:p>
    <w:p w:rsidR="000F2B72" w:rsidRDefault="000F2B72" w:rsidP="004B47E5">
      <w:pPr>
        <w:spacing w:after="0" w:line="240" w:lineRule="auto"/>
        <w:rPr>
          <w:rFonts w:ascii="Times New Roman" w:eastAsia="Times New Roman" w:hAnsi="Times New Roman" w:cs="Times New Roman"/>
          <w:sz w:val="24"/>
          <w:szCs w:val="24"/>
        </w:rPr>
      </w:pPr>
    </w:p>
    <w:p w:rsidR="000F2B72" w:rsidRDefault="000F2B72" w:rsidP="004B4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Izraksts pareizs</w:t>
      </w:r>
    </w:p>
    <w:p w:rsidR="000F2B72" w:rsidRDefault="000F2B72" w:rsidP="004B47E5">
      <w:pPr>
        <w:spacing w:after="0" w:line="240" w:lineRule="auto"/>
        <w:rPr>
          <w:rFonts w:ascii="Times New Roman" w:eastAsia="Times New Roman" w:hAnsi="Times New Roman" w:cs="Times New Roman"/>
          <w:sz w:val="24"/>
          <w:szCs w:val="24"/>
        </w:rPr>
      </w:pPr>
    </w:p>
    <w:p w:rsidR="000F2B72" w:rsidRDefault="000F2B72" w:rsidP="004B47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Valkas novada Domes</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/personiskais paraksts/</w:t>
      </w:r>
      <w:r w:rsidR="004B47E5" w:rsidRPr="00D43FB3">
        <w:rPr>
          <w:rFonts w:ascii="Times New Roman" w:eastAsia="Times New Roman" w:hAnsi="Times New Roman" w:cs="Times New Roman"/>
          <w:b/>
          <w:sz w:val="24"/>
          <w:szCs w:val="24"/>
        </w:rPr>
        <w:tab/>
        <w:t xml:space="preserve">        </w:t>
      </w:r>
    </w:p>
    <w:p w:rsidR="004B47E5" w:rsidRPr="00D43FB3" w:rsidRDefault="004B47E5" w:rsidP="004B47E5">
      <w:pPr>
        <w:spacing w:after="0" w:line="24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Iepirkumu speciāliste</w:t>
      </w:r>
      <w:proofErr w:type="gramStart"/>
      <w:r w:rsidRPr="00D43FB3">
        <w:rPr>
          <w:rFonts w:ascii="Times New Roman" w:eastAsia="Times New Roman" w:hAnsi="Times New Roman" w:cs="Times New Roman"/>
          <w:sz w:val="24"/>
          <w:szCs w:val="24"/>
        </w:rPr>
        <w:t xml:space="preserve"> </w:t>
      </w:r>
      <w:r w:rsidR="000F2B72">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 xml:space="preserve">Daina </w:t>
      </w:r>
      <w:proofErr w:type="spellStart"/>
      <w:r w:rsidRPr="00D43FB3">
        <w:rPr>
          <w:rFonts w:ascii="Times New Roman" w:eastAsia="Times New Roman" w:hAnsi="Times New Roman" w:cs="Times New Roman"/>
          <w:sz w:val="24"/>
          <w:szCs w:val="24"/>
        </w:rPr>
        <w:t>Lankovska</w:t>
      </w:r>
      <w:proofErr w:type="spellEnd"/>
    </w:p>
    <w:p w:rsidR="004B47E5" w:rsidRPr="000F2B72" w:rsidRDefault="000F2B72" w:rsidP="004B47E5">
      <w:pPr>
        <w:spacing w:after="0" w:line="240" w:lineRule="auto"/>
        <w:rPr>
          <w:rFonts w:ascii="Times New Roman" w:eastAsia="Times New Roman" w:hAnsi="Times New Roman" w:cs="Times New Roman"/>
          <w:sz w:val="24"/>
          <w:szCs w:val="24"/>
        </w:rPr>
      </w:pPr>
      <w:r w:rsidRPr="000F2B72">
        <w:rPr>
          <w:rFonts w:ascii="Times New Roman" w:eastAsia="Times New Roman" w:hAnsi="Times New Roman" w:cs="Times New Roman"/>
          <w:sz w:val="24"/>
          <w:szCs w:val="24"/>
        </w:rPr>
        <w:t>2015</w:t>
      </w:r>
      <w:r>
        <w:rPr>
          <w:rFonts w:ascii="Times New Roman" w:eastAsia="Times New Roman" w:hAnsi="Times New Roman" w:cs="Times New Roman"/>
          <w:sz w:val="24"/>
          <w:szCs w:val="24"/>
        </w:rPr>
        <w:t>.gada 20.martā</w:t>
      </w:r>
    </w:p>
    <w:p w:rsidR="004B47E5" w:rsidRPr="00D43FB3" w:rsidRDefault="004B47E5" w:rsidP="004B47E5">
      <w:pPr>
        <w:spacing w:after="0" w:line="240" w:lineRule="auto"/>
        <w:rPr>
          <w:rFonts w:ascii="Arial" w:eastAsia="Times New Roman" w:hAnsi="Arial" w:cs="Times New Roman"/>
          <w:sz w:val="20"/>
          <w:szCs w:val="24"/>
        </w:rPr>
      </w:pPr>
    </w:p>
    <w:p w:rsidR="004B47E5" w:rsidRPr="00D43FB3" w:rsidRDefault="004B47E5" w:rsidP="004B47E5">
      <w:pPr>
        <w:spacing w:after="0" w:line="240" w:lineRule="auto"/>
        <w:rPr>
          <w:rFonts w:ascii="Arial" w:eastAsia="Times New Roman" w:hAnsi="Arial" w:cs="Times New Roman"/>
          <w:sz w:val="20"/>
          <w:szCs w:val="24"/>
        </w:rPr>
      </w:pPr>
    </w:p>
    <w:p w:rsidR="004B47E5" w:rsidRPr="00D43FB3" w:rsidRDefault="004B47E5" w:rsidP="004B47E5">
      <w:pPr>
        <w:spacing w:after="0" w:line="240" w:lineRule="auto"/>
        <w:rPr>
          <w:rFonts w:ascii="Arial" w:eastAsia="Times New Roman" w:hAnsi="Arial" w:cs="Times New Roman"/>
          <w:sz w:val="20"/>
          <w:szCs w:val="24"/>
        </w:rPr>
      </w:pPr>
    </w:p>
    <w:p w:rsidR="004B47E5" w:rsidRDefault="004B47E5" w:rsidP="004B47E5"/>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E5"/>
    <w:rsid w:val="000F2B72"/>
    <w:rsid w:val="004A7935"/>
    <w:rsid w:val="004B47E5"/>
    <w:rsid w:val="00645BC0"/>
    <w:rsid w:val="00D532D6"/>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B2AF5-8DFE-45EA-976D-EB86C6CF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a">
    <w:name w:val="colora"/>
    <w:basedOn w:val="DefaultParagraphFont"/>
    <w:uiPriority w:val="99"/>
    <w:rsid w:val="004B47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1863</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2015-03-23T11:59:00Z</dcterms:created>
  <dcterms:modified xsi:type="dcterms:W3CDTF">2015-03-23T11:59:00Z</dcterms:modified>
</cp:coreProperties>
</file>