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8E" w:rsidRPr="0029251C" w:rsidRDefault="0069508E" w:rsidP="0069508E">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69508E" w:rsidRPr="0029251C" w:rsidRDefault="0069508E" w:rsidP="0069508E">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69508E" w:rsidRPr="0029251C" w:rsidRDefault="0069508E" w:rsidP="0069508E">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69508E" w:rsidRPr="0029251C" w:rsidRDefault="0069508E" w:rsidP="0069508E">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2015.gada</w:t>
      </w:r>
      <w:proofErr w:type="gramEnd"/>
      <w:r w:rsidR="00492E75">
        <w:rPr>
          <w:rFonts w:ascii="Times New Roman" w:eastAsia="Times New Roman" w:hAnsi="Times New Roman" w:cs="Times New Roman"/>
          <w:sz w:val="20"/>
          <w:szCs w:val="20"/>
          <w:lang w:eastAsia="ar-SA"/>
        </w:rPr>
        <w:t xml:space="preserve"> 21</w:t>
      </w:r>
      <w:r>
        <w:rPr>
          <w:rFonts w:ascii="Times New Roman" w:eastAsia="Times New Roman" w:hAnsi="Times New Roman" w:cs="Times New Roman"/>
          <w:sz w:val="20"/>
          <w:szCs w:val="20"/>
          <w:lang w:eastAsia="ar-SA"/>
        </w:rPr>
        <w:t>.maijā</w:t>
      </w:r>
      <w:r w:rsidRPr="0029251C">
        <w:rPr>
          <w:rFonts w:ascii="Times New Roman" w:eastAsia="Times New Roman" w:hAnsi="Times New Roman" w:cs="Times New Roman"/>
          <w:sz w:val="20"/>
          <w:szCs w:val="20"/>
          <w:lang w:eastAsia="ar-SA"/>
        </w:rPr>
        <w:t xml:space="preserve"> sēdē,</w:t>
      </w:r>
    </w:p>
    <w:p w:rsidR="0069508E" w:rsidRPr="0029251C" w:rsidRDefault="0069508E" w:rsidP="0069508E">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69508E" w:rsidRPr="0029251C" w:rsidRDefault="0069508E" w:rsidP="0069508E">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69508E" w:rsidRPr="0029251C" w:rsidRDefault="0069508E" w:rsidP="0069508E">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69508E" w:rsidRPr="0029251C" w:rsidRDefault="0069508E" w:rsidP="0069508E">
      <w:pPr>
        <w:suppressAutoHyphens/>
        <w:spacing w:after="0" w:line="240" w:lineRule="auto"/>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492E75" w:rsidRPr="00492E75" w:rsidRDefault="00492E75" w:rsidP="00492E75">
      <w:pPr>
        <w:jc w:val="center"/>
        <w:rPr>
          <w:rFonts w:ascii="Times New Roman" w:hAnsi="Times New Roman" w:cs="Times New Roman"/>
          <w:b/>
          <w:sz w:val="28"/>
          <w:szCs w:val="28"/>
        </w:rPr>
      </w:pPr>
      <w:r w:rsidRPr="00492E75">
        <w:rPr>
          <w:rFonts w:ascii="Times New Roman" w:hAnsi="Times New Roman" w:cs="Times New Roman"/>
          <w:b/>
          <w:spacing w:val="-3"/>
          <w:sz w:val="28"/>
          <w:szCs w:val="28"/>
        </w:rPr>
        <w:t>Valkas novada bērnu – jaunatnes sporta skolas sporta halles vienkāršotā atjaunošana</w:t>
      </w:r>
    </w:p>
    <w:p w:rsidR="00492E75" w:rsidRPr="00492E75" w:rsidRDefault="00492E75" w:rsidP="0069508E">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Id.nr.VND</w:t>
      </w:r>
      <w:proofErr w:type="spellEnd"/>
      <w:r>
        <w:rPr>
          <w:rFonts w:ascii="Times New Roman" w:eastAsia="Times New Roman" w:hAnsi="Times New Roman" w:cs="Times New Roman"/>
          <w:b/>
          <w:color w:val="000000"/>
          <w:sz w:val="28"/>
          <w:szCs w:val="28"/>
          <w:lang w:eastAsia="ar-SA"/>
        </w:rPr>
        <w:t xml:space="preserve"> 2015/24M</w:t>
      </w:r>
    </w:p>
    <w:p w:rsidR="00492E75" w:rsidRDefault="00492E75" w:rsidP="0069508E">
      <w:pPr>
        <w:suppressAutoHyphens/>
        <w:spacing w:after="0" w:line="360" w:lineRule="auto"/>
        <w:jc w:val="center"/>
        <w:rPr>
          <w:rFonts w:ascii="Times New Roman" w:eastAsia="Times New Roman" w:hAnsi="Times New Roman" w:cs="Times New Roman"/>
          <w:b/>
          <w:color w:val="000000"/>
          <w:sz w:val="32"/>
          <w:szCs w:val="24"/>
          <w:lang w:eastAsia="ar-SA"/>
        </w:rPr>
      </w:pPr>
    </w:p>
    <w:p w:rsidR="0069508E" w:rsidRPr="0029251C" w:rsidRDefault="0069508E" w:rsidP="0069508E">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29251C">
          <w:rPr>
            <w:rFonts w:ascii="Times New Roman" w:eastAsia="Times New Roman" w:hAnsi="Times New Roman" w:cs="Times New Roman"/>
            <w:b/>
            <w:color w:val="000000"/>
            <w:sz w:val="32"/>
            <w:szCs w:val="24"/>
            <w:lang w:eastAsia="ar-SA"/>
          </w:rPr>
          <w:t>NOLIKUMS</w:t>
        </w:r>
      </w:smartTag>
    </w:p>
    <w:p w:rsidR="0069508E" w:rsidRPr="0029251C" w:rsidRDefault="0069508E" w:rsidP="0069508E">
      <w:pPr>
        <w:suppressAutoHyphens/>
        <w:spacing w:after="0" w:line="240" w:lineRule="auto"/>
        <w:rPr>
          <w:rFonts w:ascii="Times New Roman" w:eastAsia="Times New Roman" w:hAnsi="Times New Roman" w:cs="Times New Roman"/>
          <w:color w:val="000000"/>
          <w:sz w:val="32"/>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32"/>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32"/>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32"/>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32"/>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color w:val="000000"/>
          <w:sz w:val="26"/>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t xml:space="preserve">Valkā, </w:t>
      </w:r>
      <w:proofErr w:type="gramStart"/>
      <w:r w:rsidRPr="0029251C">
        <w:rPr>
          <w:rFonts w:ascii="Times New Roman" w:eastAsia="Times New Roman" w:hAnsi="Times New Roman" w:cs="Times New Roman"/>
          <w:color w:val="000000"/>
          <w:sz w:val="24"/>
          <w:szCs w:val="24"/>
          <w:lang w:eastAsia="ar-SA"/>
        </w:rPr>
        <w:t>2015.gadā</w:t>
      </w:r>
      <w:proofErr w:type="gramEnd"/>
    </w:p>
    <w:p w:rsidR="0069508E" w:rsidRPr="0029251C" w:rsidRDefault="0069508E" w:rsidP="0069508E">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br w:type="page"/>
      </w:r>
    </w:p>
    <w:p w:rsidR="0069508E" w:rsidRPr="0029251C" w:rsidRDefault="0069508E" w:rsidP="0069508E">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69508E" w:rsidRPr="0029251C" w:rsidRDefault="0069508E" w:rsidP="0069508E">
      <w:pPr>
        <w:suppressAutoHyphens/>
        <w:spacing w:after="0" w:line="240" w:lineRule="auto"/>
        <w:jc w:val="both"/>
        <w:rPr>
          <w:rFonts w:ascii="Times New Roman" w:eastAsia="Times New Roman" w:hAnsi="Times New Roman" w:cs="Times New Roman"/>
          <w:color w:val="000000"/>
          <w:lang w:eastAsia="ar-SA"/>
        </w:rPr>
      </w:pPr>
    </w:p>
    <w:p w:rsidR="0069508E" w:rsidRPr="0029251C" w:rsidRDefault="0069508E" w:rsidP="0069508E">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Reģistrācijas Nr.90009114839</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AS „SEB banka”,</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Kods: UNLALV2X</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color w:val="000000"/>
          <w:lang w:eastAsia="ar-SA"/>
        </w:rPr>
        <w:t>Norēķinu konts: LV62UNLA0050014277068</w:t>
      </w:r>
    </w:p>
    <w:p w:rsidR="0069508E" w:rsidRPr="0029251C" w:rsidRDefault="0069508E" w:rsidP="0069508E">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Komisija</w:t>
      </w:r>
    </w:p>
    <w:p w:rsidR="0069508E" w:rsidRPr="0029251C" w:rsidRDefault="0069508E" w:rsidP="0069508E">
      <w:pPr>
        <w:suppressAutoHyphens/>
        <w:spacing w:after="0" w:line="240" w:lineRule="auto"/>
        <w:ind w:left="840"/>
        <w:jc w:val="both"/>
        <w:rPr>
          <w:rFonts w:ascii="Times New Roman" w:eastAsia="Times New Roman" w:hAnsi="Times New Roman" w:cs="Times New Roman"/>
          <w:iCs/>
          <w:color w:val="000000"/>
          <w:lang w:eastAsia="ar-SA"/>
        </w:rPr>
      </w:pPr>
      <w:r w:rsidRPr="0029251C">
        <w:rPr>
          <w:rFonts w:ascii="Times New Roman" w:eastAsia="Times New Roman" w:hAnsi="Times New Roman" w:cs="Times New Roman"/>
          <w:iCs/>
          <w:color w:val="000000"/>
          <w:lang w:eastAsia="ar-SA"/>
        </w:rPr>
        <w:t xml:space="preserve">Iepirkumu komisija izveidota ar Valkas novada domes </w:t>
      </w:r>
      <w:proofErr w:type="gramStart"/>
      <w:r w:rsidRPr="0029251C">
        <w:rPr>
          <w:rFonts w:ascii="Times New Roman" w:eastAsia="Times New Roman" w:hAnsi="Times New Roman" w:cs="Times New Roman"/>
          <w:iCs/>
          <w:color w:val="000000"/>
          <w:lang w:eastAsia="ar-SA"/>
        </w:rPr>
        <w:t>2013.gada</w:t>
      </w:r>
      <w:proofErr w:type="gramEnd"/>
      <w:r w:rsidRPr="0029251C">
        <w:rPr>
          <w:rFonts w:ascii="Times New Roman" w:eastAsia="Times New Roman" w:hAnsi="Times New Roman" w:cs="Times New Roman"/>
          <w:iCs/>
          <w:color w:val="000000"/>
          <w:lang w:eastAsia="ar-SA"/>
        </w:rPr>
        <w:t xml:space="preserve"> 27.jūnija lēmumu „Par Iepirkumu komisijas ievēlēšanu” (</w:t>
      </w: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iCs/>
            <w:color w:val="000000"/>
            <w:lang w:eastAsia="ar-SA"/>
          </w:rPr>
          <w:t>protokols</w:t>
        </w:r>
      </w:smartTag>
      <w:r w:rsidRPr="0029251C">
        <w:rPr>
          <w:rFonts w:ascii="Times New Roman" w:eastAsia="Times New Roman" w:hAnsi="Times New Roman" w:cs="Times New Roman"/>
          <w:iCs/>
          <w:color w:val="000000"/>
          <w:lang w:eastAsia="ar-SA"/>
        </w:rPr>
        <w:t xml:space="preserve"> Nr.10, 35.§).</w:t>
      </w:r>
    </w:p>
    <w:p w:rsidR="0069508E" w:rsidRPr="0029251C" w:rsidRDefault="0069508E" w:rsidP="0069508E">
      <w:pPr>
        <w:suppressAutoHyphens/>
        <w:spacing w:after="0" w:line="240" w:lineRule="auto"/>
        <w:ind w:left="840"/>
        <w:jc w:val="both"/>
        <w:rPr>
          <w:rFonts w:ascii="Times New Roman" w:eastAsia="Times New Roman" w:hAnsi="Times New Roman" w:cs="Times New Roman"/>
          <w:iCs/>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color w:val="000000"/>
          <w:lang w:eastAsia="ar-SA"/>
        </w:rPr>
        <w:t>Iepirkuma priekšmets un CPV kods</w:t>
      </w:r>
    </w:p>
    <w:p w:rsidR="00DC457C" w:rsidRDefault="0069508E" w:rsidP="00DC457C">
      <w:pPr>
        <w:spacing w:line="240" w:lineRule="auto"/>
        <w:ind w:left="851"/>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color w:val="000000"/>
          <w:lang w:eastAsia="ar-SA"/>
        </w:rPr>
        <w:t xml:space="preserve">Iepirkuma priekšmets – būvdarbi </w:t>
      </w:r>
      <w:r w:rsidR="00492E75" w:rsidRPr="00492E75">
        <w:rPr>
          <w:rFonts w:ascii="Times New Roman" w:hAnsi="Times New Roman" w:cs="Times New Roman"/>
          <w:spacing w:val="-3"/>
          <w:sz w:val="24"/>
          <w:szCs w:val="24"/>
        </w:rPr>
        <w:t>Valkas novada bērnu – jaunatnes sporta skolas sport</w:t>
      </w:r>
      <w:r w:rsidR="00492E75">
        <w:rPr>
          <w:rFonts w:ascii="Times New Roman" w:hAnsi="Times New Roman" w:cs="Times New Roman"/>
          <w:spacing w:val="-3"/>
          <w:sz w:val="24"/>
          <w:szCs w:val="24"/>
        </w:rPr>
        <w:t>a halles vienkāršotā atjaunošana</w:t>
      </w:r>
      <w:proofErr w:type="gramStart"/>
      <w:r w:rsidR="00492E75">
        <w:rPr>
          <w:rFonts w:ascii="Times New Roman" w:hAnsi="Times New Roman" w:cs="Times New Roman"/>
          <w:spacing w:val="-3"/>
          <w:sz w:val="24"/>
          <w:szCs w:val="24"/>
        </w:rPr>
        <w:t xml:space="preserve">  </w:t>
      </w:r>
      <w:proofErr w:type="gramEnd"/>
      <w:r w:rsidRPr="0029251C">
        <w:rPr>
          <w:rFonts w:ascii="Times New Roman" w:eastAsia="Times New Roman" w:hAnsi="Times New Roman" w:cs="Times New Roman"/>
          <w:color w:val="000000"/>
          <w:lang w:eastAsia="ar-SA"/>
        </w:rPr>
        <w:t>saskaņā ar darbu apjomiem un tehniskajiem projektiem (6.pielikums).</w:t>
      </w:r>
    </w:p>
    <w:p w:rsidR="00DC457C" w:rsidRDefault="00DC457C" w:rsidP="00DC457C">
      <w:pPr>
        <w:spacing w:line="240" w:lineRule="auto"/>
        <w:ind w:left="851"/>
        <w:rPr>
          <w:rFonts w:ascii="Times New Roman" w:eastAsia="Times New Roman" w:hAnsi="Times New Roman" w:cs="Times New Roman"/>
          <w:color w:val="000000"/>
          <w:lang w:eastAsia="ar-SA"/>
        </w:rPr>
      </w:pPr>
      <w:r>
        <w:rPr>
          <w:rFonts w:ascii="Times New Roman" w:hAnsi="Times New Roman" w:cs="Times New Roman"/>
          <w:sz w:val="24"/>
          <w:szCs w:val="24"/>
        </w:rPr>
        <w:t xml:space="preserve">Būvprojektu izstrādājis ‘’SIA AG </w:t>
      </w:r>
      <w:proofErr w:type="spellStart"/>
      <w:r>
        <w:rPr>
          <w:rFonts w:ascii="Times New Roman" w:hAnsi="Times New Roman" w:cs="Times New Roman"/>
          <w:sz w:val="24"/>
          <w:szCs w:val="24"/>
        </w:rPr>
        <w:t>architecture</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009E4972">
        <w:rPr>
          <w:rFonts w:ascii="Times New Roman" w:hAnsi="Times New Roman" w:cs="Times New Roman"/>
          <w:sz w:val="24"/>
          <w:szCs w:val="24"/>
        </w:rPr>
        <w:t>,</w:t>
      </w:r>
      <w:bookmarkStart w:id="0" w:name="_GoBack"/>
      <w:bookmarkEnd w:id="0"/>
      <w:r>
        <w:rPr>
          <w:rFonts w:ascii="Times New Roman" w:hAnsi="Times New Roman" w:cs="Times New Roman"/>
          <w:sz w:val="24"/>
          <w:szCs w:val="24"/>
        </w:rPr>
        <w:t>o</w:t>
      </w:r>
      <w:proofErr w:type="gramEnd"/>
      <w:r>
        <w:rPr>
          <w:rFonts w:ascii="Times New Roman" w:hAnsi="Times New Roman" w:cs="Times New Roman"/>
          <w:sz w:val="24"/>
          <w:szCs w:val="24"/>
        </w:rPr>
        <w:t>bjekta nosaukums ‘’</w:t>
      </w:r>
      <w:r w:rsidRPr="00DC457C">
        <w:rPr>
          <w:rFonts w:ascii="Times New Roman" w:hAnsi="Times New Roman" w:cs="Times New Roman"/>
          <w:spacing w:val="-3"/>
          <w:sz w:val="24"/>
          <w:szCs w:val="24"/>
        </w:rPr>
        <w:t>Valkas novada bērnu – jaunatnes sporta skolas sporta halles vienkāršotā atjaunošana</w:t>
      </w:r>
      <w:r>
        <w:rPr>
          <w:rFonts w:ascii="Times New Roman" w:hAnsi="Times New Roman" w:cs="Times New Roman"/>
          <w:spacing w:val="-3"/>
          <w:sz w:val="24"/>
          <w:szCs w:val="24"/>
        </w:rPr>
        <w:t>’’.</w:t>
      </w:r>
    </w:p>
    <w:p w:rsidR="0069508E" w:rsidRPr="0029251C" w:rsidRDefault="0069508E" w:rsidP="00DC457C">
      <w:pPr>
        <w:spacing w:line="240" w:lineRule="auto"/>
        <w:ind w:left="851"/>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CPV kods: 45230000-8.</w:t>
      </w:r>
    </w:p>
    <w:p w:rsidR="0069508E" w:rsidRPr="0029251C" w:rsidRDefault="0069508E" w:rsidP="0069508E">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Līguma izpildes laiks un vieta</w:t>
      </w:r>
    </w:p>
    <w:p w:rsidR="0069508E" w:rsidRPr="0029251C" w:rsidRDefault="0069508E" w:rsidP="0069508E">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 xml:space="preserve">Būvdarbu izpildes </w:t>
      </w:r>
      <w:proofErr w:type="gramStart"/>
      <w:r w:rsidRPr="0029251C">
        <w:rPr>
          <w:rFonts w:ascii="Times New Roman" w:eastAsia="Times New Roman" w:hAnsi="Times New Roman" w:cs="Times New Roman"/>
          <w:lang w:eastAsia="ar-SA"/>
        </w:rPr>
        <w:t>termiņš –</w:t>
      </w:r>
      <w:r>
        <w:rPr>
          <w:rFonts w:ascii="Times New Roman" w:eastAsia="Times New Roman" w:hAnsi="Times New Roman" w:cs="Times New Roman"/>
          <w:lang w:eastAsia="ar-SA"/>
        </w:rPr>
        <w:t>3</w:t>
      </w:r>
      <w:proofErr w:type="gramEnd"/>
      <w:r>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 xml:space="preserve">mēneši pēc līguma noslēgšanas. </w:t>
      </w:r>
    </w:p>
    <w:p w:rsidR="0069508E" w:rsidRPr="00B33220" w:rsidRDefault="0069508E" w:rsidP="00EE5383">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492E75">
        <w:rPr>
          <w:rFonts w:ascii="Times New Roman" w:eastAsia="Times New Roman" w:hAnsi="Times New Roman" w:cs="Times New Roman"/>
          <w:color w:val="000000"/>
          <w:lang w:eastAsia="ar-SA"/>
        </w:rPr>
        <w:t>Līguma ietvaros veicamo būvdarbu vieta ir</w:t>
      </w:r>
      <w:r w:rsidRPr="00492E75">
        <w:rPr>
          <w:rFonts w:ascii="Times New Roman" w:eastAsia="Times New Roman" w:hAnsi="Times New Roman" w:cs="Times New Roman"/>
          <w:b/>
          <w:color w:val="000000"/>
          <w:sz w:val="24"/>
          <w:szCs w:val="24"/>
          <w:lang w:eastAsia="ar-SA"/>
        </w:rPr>
        <w:t xml:space="preserve"> </w:t>
      </w:r>
      <w:r w:rsidR="00492E75" w:rsidRPr="00492E75">
        <w:rPr>
          <w:rFonts w:ascii="Times New Roman" w:hAnsi="Times New Roman" w:cs="Times New Roman"/>
        </w:rPr>
        <w:t>Varoņu iela 35b, Valka, Valkas novads</w:t>
      </w:r>
      <w:r w:rsidR="00492E75">
        <w:rPr>
          <w:rFonts w:ascii="Times New Roman" w:hAnsi="Times New Roman" w:cs="Times New Roman"/>
        </w:rPr>
        <w:t>.</w:t>
      </w:r>
    </w:p>
    <w:p w:rsidR="0069508E" w:rsidRPr="0029251C" w:rsidRDefault="0069508E" w:rsidP="0069508E">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iesniegšanas un atvēršanas vieta, datums, laiks un kārtība.</w:t>
      </w:r>
    </w:p>
    <w:p w:rsidR="0069508E" w:rsidRPr="0029251C" w:rsidRDefault="0069508E" w:rsidP="0069508E">
      <w:pPr>
        <w:tabs>
          <w:tab w:val="left" w:pos="1702"/>
          <w:tab w:val="left" w:pos="3404"/>
          <w:tab w:val="left" w:pos="4396"/>
        </w:tabs>
        <w:suppressAutoHyphens/>
        <w:spacing w:after="0" w:line="240" w:lineRule="auto"/>
        <w:ind w:left="851"/>
        <w:rPr>
          <w:rFonts w:ascii="Times New Roman" w:eastAsia="Times New Roman" w:hAnsi="Times New Roman" w:cs="Times New Roman"/>
          <w:color w:val="000000"/>
          <w:lang w:eastAsia="ar-SA"/>
        </w:rPr>
      </w:pPr>
      <w:r w:rsidRPr="0029251C">
        <w:rPr>
          <w:rFonts w:ascii="Times New Roman" w:eastAsia="Times New Roman" w:hAnsi="Times New Roman" w:cs="Times New Roman"/>
          <w:b/>
          <w:color w:val="000000"/>
          <w:u w:val="single"/>
          <w:lang w:eastAsia="ar-SA"/>
        </w:rPr>
        <w:t>Piedāvājumi iesniedzami</w:t>
      </w:r>
      <w:r w:rsidRPr="0029251C">
        <w:rPr>
          <w:rFonts w:ascii="Times New Roman" w:eastAsia="Times New Roman" w:hAnsi="Times New Roman" w:cs="Times New Roman"/>
          <w:color w:val="000000"/>
          <w:lang w:eastAsia="ar-SA"/>
        </w:rPr>
        <w:t xml:space="preserve"> Valkas novada domē Beverīnas 3, Valkā darba dienās no plkst. 8.30 līdz plkst. 16.30 (pirmssvētku dienās no plkst. 8.30 līdz plkst. 16.00) </w:t>
      </w:r>
      <w:r w:rsidRPr="0029251C">
        <w:rPr>
          <w:rFonts w:ascii="Times New Roman" w:eastAsia="Times New Roman" w:hAnsi="Times New Roman" w:cs="Times New Roman"/>
          <w:b/>
          <w:color w:val="000000"/>
          <w:u w:val="single"/>
          <w:lang w:eastAsia="ar-SA"/>
        </w:rPr>
        <w:t xml:space="preserve">līdz </w:t>
      </w:r>
      <w:proofErr w:type="gramStart"/>
      <w:r w:rsidRPr="0029251C">
        <w:rPr>
          <w:rFonts w:ascii="Times New Roman" w:eastAsia="Times New Roman" w:hAnsi="Times New Roman" w:cs="Times New Roman"/>
          <w:b/>
          <w:color w:val="000000"/>
          <w:u w:val="single"/>
          <w:lang w:eastAsia="ar-SA"/>
        </w:rPr>
        <w:t>2015.gada</w:t>
      </w:r>
      <w:proofErr w:type="gramEnd"/>
      <w:r w:rsidR="00492E75">
        <w:rPr>
          <w:rFonts w:ascii="Times New Roman" w:eastAsia="Times New Roman" w:hAnsi="Times New Roman" w:cs="Times New Roman"/>
          <w:b/>
          <w:color w:val="000000"/>
          <w:u w:val="single"/>
          <w:lang w:eastAsia="ar-SA"/>
        </w:rPr>
        <w:t xml:space="preserve"> 3</w:t>
      </w:r>
      <w:r>
        <w:rPr>
          <w:rFonts w:ascii="Times New Roman" w:eastAsia="Times New Roman" w:hAnsi="Times New Roman" w:cs="Times New Roman"/>
          <w:b/>
          <w:color w:val="000000"/>
          <w:u w:val="single"/>
          <w:lang w:eastAsia="ar-SA"/>
        </w:rPr>
        <w:t>.jūnijam</w:t>
      </w:r>
      <w:r w:rsidRPr="0029251C">
        <w:rPr>
          <w:rFonts w:ascii="Times New Roman" w:eastAsia="Times New Roman" w:hAnsi="Times New Roman" w:cs="Times New Roman"/>
          <w:b/>
          <w:color w:val="000000"/>
          <w:u w:val="single"/>
          <w:lang w:eastAsia="ar-SA"/>
        </w:rPr>
        <w:t xml:space="preserve"> plkst. 14</w:t>
      </w:r>
      <w:r w:rsidRPr="0029251C">
        <w:rPr>
          <w:rFonts w:ascii="Times New Roman" w:eastAsia="Times New Roman" w:hAnsi="Times New Roman" w:cs="Times New Roman"/>
          <w:b/>
          <w:color w:val="000000"/>
          <w:u w:val="single"/>
          <w:vertAlign w:val="superscript"/>
          <w:lang w:eastAsia="ar-SA"/>
        </w:rPr>
        <w:t>00</w:t>
      </w:r>
      <w:r w:rsidRPr="0029251C">
        <w:rPr>
          <w:rFonts w:ascii="Times New Roman" w:eastAsia="Times New Roman" w:hAnsi="Times New Roman" w:cs="Times New Roman"/>
          <w:color w:val="000000"/>
          <w:u w:val="single"/>
          <w:lang w:eastAsia="ar-SA"/>
        </w:rPr>
        <w:t>.</w:t>
      </w:r>
    </w:p>
    <w:p w:rsidR="0069508E" w:rsidRPr="0029251C" w:rsidRDefault="0069508E" w:rsidP="0069508E">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69508E" w:rsidRPr="0029251C" w:rsidRDefault="0069508E" w:rsidP="0069508E">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69508E" w:rsidRPr="0029251C" w:rsidRDefault="0069508E" w:rsidP="0069508E">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69508E" w:rsidRPr="0029251C" w:rsidRDefault="0069508E" w:rsidP="0069508E">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69508E" w:rsidRPr="0029251C" w:rsidRDefault="0069508E" w:rsidP="0069508E">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120 </w:t>
      </w:r>
      <w:proofErr w:type="gramStart"/>
      <w:r w:rsidRPr="0029251C">
        <w:rPr>
          <w:rFonts w:ascii="Times New Roman" w:eastAsia="Arial" w:hAnsi="Times New Roman" w:cs="Times New Roman"/>
          <w:iCs/>
          <w:color w:val="000000"/>
        </w:rPr>
        <w:t>(</w:t>
      </w:r>
      <w:proofErr w:type="gramEnd"/>
      <w:r w:rsidRPr="0029251C">
        <w:rPr>
          <w:rFonts w:ascii="Times New Roman" w:eastAsia="Arial" w:hAnsi="Times New Roman" w:cs="Times New Roman"/>
          <w:iCs/>
          <w:color w:val="000000"/>
        </w:rPr>
        <w:t>viens simts divdesmit kalendārās dienas, skaitot no piedāvājumu iesniegšanas dienas. Pretendenta, kurš atzīts par iepirkuma uzvarētāju, piedāvājums kļūst par līguma sastāvdaļu. Pretendents piedāvājumam var noteikt ilgāku spēkā esamības termiņu.</w:t>
      </w:r>
    </w:p>
    <w:p w:rsidR="0069508E" w:rsidRPr="0029251C" w:rsidRDefault="0069508E" w:rsidP="0069508E">
      <w:pPr>
        <w:suppressAutoHyphens/>
        <w:spacing w:after="0" w:line="240" w:lineRule="auto"/>
        <w:jc w:val="center"/>
        <w:rPr>
          <w:rFonts w:ascii="Times New Roman" w:eastAsia="Times New Roman" w:hAnsi="Times New Roman" w:cs="Times New Roman"/>
          <w:sz w:val="20"/>
          <w:szCs w:val="20"/>
        </w:rPr>
      </w:pPr>
    </w:p>
    <w:p w:rsidR="0069508E" w:rsidRPr="0029251C" w:rsidRDefault="0069508E" w:rsidP="0069508E">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69508E" w:rsidRPr="0029251C" w:rsidRDefault="0069508E" w:rsidP="0069508E">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69508E" w:rsidRPr="0029251C" w:rsidRDefault="0069508E" w:rsidP="0069508E">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69508E" w:rsidRPr="0029251C" w:rsidRDefault="0069508E" w:rsidP="0069508E">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69508E" w:rsidRPr="0029251C" w:rsidRDefault="0069508E" w:rsidP="0069508E">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 un paraksta atšifrējums;</w:t>
      </w:r>
    </w:p>
    <w:p w:rsidR="0069508E" w:rsidRPr="0029251C" w:rsidRDefault="0069508E" w:rsidP="0069508E">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69508E" w:rsidRPr="0029251C" w:rsidRDefault="0069508E" w:rsidP="0069508E">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zīmoga nospiedums</w:t>
      </w:r>
      <w:r w:rsidRPr="0029251C">
        <w:rPr>
          <w:rFonts w:ascii="Times New Roman" w:eastAsia="Times New Roman" w:hAnsi="Times New Roman" w:cs="Times New Roman"/>
          <w:color w:val="000000"/>
          <w:lang w:eastAsia="ar-SA"/>
        </w:rPr>
        <w:t>.</w:t>
      </w:r>
    </w:p>
    <w:p w:rsidR="0069508E" w:rsidRPr="0029251C" w:rsidRDefault="0069508E" w:rsidP="0069508E">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Pretendentam piedāvājums jāiesniedz 2 (divos) eksemplāros (viens oriģināls un viena pretendenta apstiprināta kopija). Katrā no piedāvājuma eksemplāriem jāiekļauj šādi dokumenti:</w:t>
      </w:r>
    </w:p>
    <w:p w:rsidR="0069508E" w:rsidRPr="0029251C" w:rsidRDefault="0069508E" w:rsidP="0069508E">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69508E" w:rsidRPr="0029251C" w:rsidRDefault="0069508E" w:rsidP="0069508E">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69508E" w:rsidRPr="0029251C" w:rsidRDefault="0069508E" w:rsidP="0069508E">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69508E" w:rsidRPr="0029251C" w:rsidRDefault="0069508E" w:rsidP="0069508E">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69508E" w:rsidRPr="0029251C" w:rsidRDefault="0069508E" w:rsidP="0069508E">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69508E" w:rsidRPr="0029251C" w:rsidRDefault="0069508E" w:rsidP="0069508E">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 xml:space="preserve">Iepirkuma komisijai </w:t>
      </w:r>
    </w:p>
    <w:p w:rsidR="0069508E" w:rsidRPr="0029251C" w:rsidRDefault="0069508E" w:rsidP="0069508E">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29251C">
        <w:rPr>
          <w:rFonts w:ascii="Times New Roman" w:eastAsia="Times New Roman" w:hAnsi="Times New Roman" w:cs="Times New Roman"/>
          <w:b/>
          <w:bCs/>
          <w:i/>
          <w:color w:val="000000"/>
          <w:lang w:eastAsia="ar-SA"/>
        </w:rPr>
        <w:t>Beverīnas 3, Valka, Valkas novads, LV-4701</w:t>
      </w:r>
    </w:p>
    <w:p w:rsidR="0069508E" w:rsidRPr="00492E75" w:rsidRDefault="0069508E" w:rsidP="00492E75">
      <w:pPr>
        <w:jc w:val="center"/>
        <w:rPr>
          <w:rFonts w:ascii="Times New Roman" w:hAnsi="Times New Roman" w:cs="Times New Roman"/>
          <w:b/>
          <w:sz w:val="28"/>
          <w:szCs w:val="28"/>
        </w:rPr>
      </w:pPr>
      <w:r w:rsidRPr="0029251C">
        <w:rPr>
          <w:rFonts w:ascii="Times New Roman" w:eastAsia="Times New Roman" w:hAnsi="Times New Roman" w:cs="Times New Roman"/>
          <w:b/>
          <w:i/>
          <w:color w:val="000000"/>
          <w:lang w:eastAsia="ar-SA"/>
        </w:rPr>
        <w:t xml:space="preserve">                       Iepirkuma procedūrai – </w:t>
      </w:r>
      <w:r w:rsidRPr="00B33220">
        <w:rPr>
          <w:rFonts w:ascii="Times New Roman" w:eastAsia="Times New Roman" w:hAnsi="Times New Roman" w:cs="Times New Roman"/>
          <w:b/>
          <w:i/>
          <w:color w:val="000000"/>
          <w:sz w:val="24"/>
          <w:szCs w:val="24"/>
          <w:lang w:eastAsia="ar-SA"/>
        </w:rPr>
        <w:t>„</w:t>
      </w:r>
      <w:r w:rsidR="00492E75" w:rsidRPr="00492E75">
        <w:rPr>
          <w:rFonts w:ascii="Times New Roman" w:hAnsi="Times New Roman" w:cs="Times New Roman"/>
          <w:b/>
          <w:spacing w:val="-3"/>
          <w:sz w:val="28"/>
          <w:szCs w:val="28"/>
        </w:rPr>
        <w:t xml:space="preserve"> </w:t>
      </w:r>
      <w:r w:rsidR="00492E75" w:rsidRPr="00492E75">
        <w:rPr>
          <w:rFonts w:ascii="Times New Roman" w:hAnsi="Times New Roman" w:cs="Times New Roman"/>
          <w:b/>
          <w:spacing w:val="-3"/>
          <w:sz w:val="24"/>
          <w:szCs w:val="24"/>
        </w:rPr>
        <w:t xml:space="preserve">Valkas novada bērnu – jaunatnes sporta skolas sporta halles vienkāršotā </w:t>
      </w:r>
      <w:proofErr w:type="spellStart"/>
      <w:r w:rsidR="00492E75" w:rsidRPr="00492E75">
        <w:rPr>
          <w:rFonts w:ascii="Times New Roman" w:hAnsi="Times New Roman" w:cs="Times New Roman"/>
          <w:b/>
          <w:spacing w:val="-3"/>
          <w:sz w:val="24"/>
          <w:szCs w:val="24"/>
        </w:rPr>
        <w:t>atjaunošana</w:t>
      </w:r>
      <w:r w:rsidR="00492E75" w:rsidRPr="00492E75">
        <w:rPr>
          <w:rFonts w:ascii="Times New Roman" w:hAnsi="Times New Roman" w:cs="Times New Roman"/>
          <w:b/>
          <w:spacing w:val="-3"/>
          <w:sz w:val="24"/>
          <w:szCs w:val="24"/>
        </w:rPr>
        <w:t>’’</w:t>
      </w:r>
      <w:r w:rsidRPr="0029251C">
        <w:rPr>
          <w:rFonts w:ascii="Times New Roman" w:eastAsia="Times New Roman" w:hAnsi="Times New Roman" w:cs="Times New Roman"/>
          <w:b/>
          <w:i/>
          <w:lang w:eastAsia="ar-SA"/>
        </w:rPr>
        <w:t>Iepirkuma</w:t>
      </w:r>
      <w:proofErr w:type="spellEnd"/>
      <w:r w:rsidRPr="0029251C">
        <w:rPr>
          <w:rFonts w:ascii="Times New Roman" w:eastAsia="Times New Roman" w:hAnsi="Times New Roman" w:cs="Times New Roman"/>
          <w:b/>
          <w:i/>
          <w:lang w:eastAsia="ar-SA"/>
        </w:rPr>
        <w:t xml:space="preserve"> </w:t>
      </w:r>
      <w:proofErr w:type="spellStart"/>
      <w:r w:rsidRPr="0029251C">
        <w:rPr>
          <w:rFonts w:ascii="Times New Roman" w:eastAsia="Times New Roman" w:hAnsi="Times New Roman" w:cs="Times New Roman"/>
          <w:b/>
          <w:i/>
          <w:lang w:eastAsia="ar-SA"/>
        </w:rPr>
        <w:t>Id.Nr</w:t>
      </w:r>
      <w:proofErr w:type="spellEnd"/>
      <w:r w:rsidRPr="0029251C">
        <w:rPr>
          <w:rFonts w:ascii="Times New Roman" w:eastAsia="Times New Roman" w:hAnsi="Times New Roman" w:cs="Times New Roman"/>
          <w:b/>
          <w:i/>
          <w:lang w:eastAsia="ar-SA"/>
        </w:rPr>
        <w:t>. VND 2015/</w:t>
      </w:r>
      <w:r>
        <w:rPr>
          <w:rFonts w:ascii="Times New Roman" w:eastAsia="Times New Roman" w:hAnsi="Times New Roman" w:cs="Times New Roman"/>
          <w:b/>
          <w:i/>
          <w:lang w:eastAsia="ar-SA"/>
        </w:rPr>
        <w:t>2</w:t>
      </w:r>
      <w:r w:rsidR="00492E75">
        <w:rPr>
          <w:rFonts w:ascii="Times New Roman" w:eastAsia="Times New Roman" w:hAnsi="Times New Roman" w:cs="Times New Roman"/>
          <w:b/>
          <w:i/>
          <w:lang w:eastAsia="ar-SA"/>
        </w:rPr>
        <w:t>4</w:t>
      </w:r>
      <w:r w:rsidRPr="0029251C">
        <w:rPr>
          <w:rFonts w:ascii="Times New Roman" w:eastAsia="Times New Roman" w:hAnsi="Times New Roman" w:cs="Times New Roman"/>
          <w:b/>
          <w:i/>
          <w:lang w:eastAsia="ar-SA"/>
        </w:rPr>
        <w:t>M</w:t>
      </w:r>
    </w:p>
    <w:p w:rsidR="0069508E" w:rsidRPr="0029251C" w:rsidRDefault="0069508E" w:rsidP="0069508E">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bCs/>
          <w:i/>
          <w:iCs/>
          <w:color w:val="000000"/>
          <w:lang w:eastAsia="ar-SA"/>
        </w:rPr>
        <w:t>Neatvērt</w:t>
      </w:r>
      <w:proofErr w:type="gramStart"/>
      <w:r w:rsidRPr="0029251C">
        <w:rPr>
          <w:rFonts w:ascii="Times New Roman" w:eastAsia="Times New Roman" w:hAnsi="Times New Roman" w:cs="Times New Roman"/>
          <w:b/>
          <w:bCs/>
          <w:i/>
          <w:iCs/>
          <w:color w:val="000000"/>
          <w:lang w:eastAsia="ar-SA"/>
        </w:rPr>
        <w:t xml:space="preserve">  </w:t>
      </w:r>
      <w:proofErr w:type="gramEnd"/>
      <w:r w:rsidRPr="0029251C">
        <w:rPr>
          <w:rFonts w:ascii="Times New Roman" w:eastAsia="Times New Roman" w:hAnsi="Times New Roman" w:cs="Times New Roman"/>
          <w:b/>
          <w:bCs/>
          <w:i/>
          <w:iCs/>
          <w:color w:val="000000"/>
          <w:lang w:eastAsia="ar-SA"/>
        </w:rPr>
        <w:t>pirms piedāvājumu atvēršanas sākuma!</w:t>
      </w:r>
    </w:p>
    <w:p w:rsidR="0069508E" w:rsidRPr="0029251C" w:rsidRDefault="0069508E" w:rsidP="0069508E">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1 (viens) oriģināls un 1 (viena) kopija</w:t>
      </w:r>
      <w:r w:rsidRPr="0029251C">
        <w:rPr>
          <w:rFonts w:ascii="Times New Roman" w:eastAsia="Times New Roman" w:hAnsi="Times New Roman" w:cs="Times New Roman"/>
          <w:b/>
          <w:bCs/>
          <w:i/>
          <w:color w:val="000000"/>
          <w:lang w:eastAsia="ar-SA"/>
        </w:rPr>
        <w:t>.</w:t>
      </w:r>
    </w:p>
    <w:p w:rsidR="0069508E" w:rsidRPr="0029251C" w:rsidRDefault="0069508E" w:rsidP="0069508E">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w:t>
      </w:r>
      <w:proofErr w:type="gramStart"/>
      <w:r w:rsidRPr="0029251C">
        <w:rPr>
          <w:rFonts w:ascii="Times New Roman" w:eastAsia="Times New Roman" w:hAnsi="Times New Roman" w:cs="Times New Roman"/>
          <w:b/>
          <w:i/>
          <w:iCs/>
          <w:color w:val="000000"/>
          <w:lang w:eastAsia="ar-SA"/>
        </w:rPr>
        <w:t xml:space="preserve">  </w:t>
      </w:r>
      <w:proofErr w:type="gramEnd"/>
      <w:r w:rsidRPr="0029251C">
        <w:rPr>
          <w:rFonts w:ascii="Times New Roman" w:eastAsia="Times New Roman" w:hAnsi="Times New Roman" w:cs="Times New Roman"/>
          <w:b/>
          <w:i/>
          <w:iCs/>
          <w:color w:val="000000"/>
          <w:lang w:eastAsia="ar-SA"/>
        </w:rPr>
        <w:t>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1 (viena) </w:t>
      </w:r>
      <w:proofErr w:type="spellStart"/>
      <w:r w:rsidRPr="0029251C">
        <w:rPr>
          <w:rFonts w:ascii="Times New Roman" w:eastAsia="Times New Roman" w:hAnsi="Times New Roman" w:cs="Times New Roman"/>
          <w:b/>
          <w:i/>
          <w:color w:val="000000"/>
          <w:lang w:eastAsia="ar-SA"/>
        </w:rPr>
        <w:t>kopja</w:t>
      </w:r>
      <w:proofErr w:type="spellEnd"/>
      <w:r w:rsidRPr="0029251C">
        <w:rPr>
          <w:rFonts w:ascii="Times New Roman" w:eastAsia="Times New Roman" w:hAnsi="Times New Roman" w:cs="Times New Roman"/>
          <w:b/>
          <w:i/>
          <w:color w:val="000000"/>
          <w:lang w:eastAsia="ar-SA"/>
        </w:rPr>
        <w:t>.</w:t>
      </w:r>
    </w:p>
    <w:p w:rsidR="0069508E" w:rsidRPr="0029251C" w:rsidRDefault="0069508E" w:rsidP="0069508E">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Finanšu piedāvājumā iekļautās tāmes sastāda un pārbauda personas, kuras ir saņēmušas būvprakses sertifikātu Būvniecības likuma </w:t>
      </w:r>
      <w:proofErr w:type="gramStart"/>
      <w:r w:rsidRPr="0029251C">
        <w:rPr>
          <w:rFonts w:ascii="Times New Roman" w:eastAsia="Times New Roman" w:hAnsi="Times New Roman" w:cs="Times New Roman"/>
          <w:lang w:eastAsia="ar-SA"/>
        </w:rPr>
        <w:t>13.pantā</w:t>
      </w:r>
      <w:proofErr w:type="gramEnd"/>
      <w:r w:rsidRPr="0029251C">
        <w:rPr>
          <w:rFonts w:ascii="Times New Roman" w:eastAsia="Times New Roman" w:hAnsi="Times New Roman" w:cs="Times New Roman"/>
          <w:lang w:eastAsia="ar-SA"/>
        </w:rPr>
        <w:t xml:space="preserve">  noteiktajā kārtībā, norādot paraksta atšifrējumu un sertifikāta numuru. Attiecīgajam sertifikātam jābūt derīgam piedāvājuma iesniegšanas dienā.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piedāvājumu var iesniegt, sākot ar iepirkuma izziņošanas dienu.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Pretendents pirms piedāvājumu iesniegšanas termiņa beigām var grozīt vai atsaukt iesniegto piedāvājumu.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Visām izmaksām piedāvājumā jābūt uzrādītām latos. Dokumenti aizpildāmi saskaņā ar nolikumam pievienotajām veidlapu formām. Ja formas nav norādītas, pretendents brīvā formā norāda nolikumā pieprasīto informāciju.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69508E" w:rsidRPr="0029251C" w:rsidRDefault="0069508E" w:rsidP="0069508E">
      <w:pPr>
        <w:suppressAutoHyphens/>
        <w:spacing w:after="0" w:line="240" w:lineRule="auto"/>
        <w:jc w:val="both"/>
        <w:rPr>
          <w:rFonts w:ascii="Times New Roman" w:eastAsia="Times New Roman" w:hAnsi="Times New Roman" w:cs="Times New Roman"/>
          <w:lang w:eastAsia="ar-SA"/>
        </w:rPr>
      </w:pPr>
    </w:p>
    <w:p w:rsidR="0069508E" w:rsidRPr="0029251C" w:rsidRDefault="0069508E" w:rsidP="0069508E">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69508E" w:rsidRPr="0029251C" w:rsidRDefault="0069508E" w:rsidP="0069508E">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69508E" w:rsidRPr="0029251C" w:rsidRDefault="0069508E" w:rsidP="0069508E">
      <w:pPr>
        <w:suppressAutoHyphens/>
        <w:spacing w:after="0" w:line="240" w:lineRule="auto"/>
        <w:jc w:val="center"/>
        <w:rPr>
          <w:rFonts w:ascii="Times New Roman" w:eastAsia="Times New Roman" w:hAnsi="Times New Roman" w:cs="Times New Roman"/>
          <w:lang w:eastAsia="ar-SA"/>
        </w:rPr>
      </w:pPr>
    </w:p>
    <w:p w:rsidR="0069508E" w:rsidRPr="0029251C" w:rsidRDefault="0069508E" w:rsidP="0069508E">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69508E" w:rsidRPr="0029251C" w:rsidRDefault="0069508E" w:rsidP="0069508E">
      <w:pPr>
        <w:spacing w:after="0" w:line="240" w:lineRule="auto"/>
        <w:ind w:left="851"/>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pēc attiecīgā būvdarbu izpildes akta parakstīšanas.</w:t>
      </w:r>
    </w:p>
    <w:p w:rsidR="0069508E" w:rsidRPr="0029251C" w:rsidRDefault="0069508E" w:rsidP="0069508E">
      <w:pPr>
        <w:tabs>
          <w:tab w:val="left" w:pos="3600"/>
        </w:tabs>
        <w:suppressAutoHyphens/>
        <w:spacing w:after="0" w:line="240" w:lineRule="auto"/>
        <w:ind w:left="900" w:hanging="900"/>
        <w:jc w:val="both"/>
        <w:rPr>
          <w:rFonts w:ascii="Times New Roman" w:eastAsia="Times New Roman" w:hAnsi="Times New Roman" w:cs="Times New Roman"/>
          <w:b/>
          <w:bCs/>
          <w:lang w:eastAsia="ar-SA"/>
        </w:rPr>
      </w:pPr>
    </w:p>
    <w:p w:rsidR="0069508E" w:rsidRPr="0029251C" w:rsidRDefault="0069508E" w:rsidP="0069508E">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69508E" w:rsidRPr="0029251C" w:rsidRDefault="0069508E" w:rsidP="0069508E">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69508E" w:rsidRPr="0029251C" w:rsidRDefault="0069508E" w:rsidP="0069508E">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69508E" w:rsidRPr="0029251C" w:rsidRDefault="0069508E" w:rsidP="0069508E">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69508E" w:rsidRPr="0029251C" w:rsidRDefault="0069508E" w:rsidP="0069508E">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speciāliste Daina </w:t>
      </w:r>
      <w:proofErr w:type="spellStart"/>
      <w:r w:rsidRPr="0029251C">
        <w:rPr>
          <w:rFonts w:ascii="Times New Roman" w:eastAsia="Times New Roman" w:hAnsi="Times New Roman" w:cs="Times New Roman"/>
          <w:lang w:eastAsia="ar-SA"/>
        </w:rPr>
        <w:t>Lankovska</w:t>
      </w:r>
      <w:proofErr w:type="spellEnd"/>
      <w:r w:rsidRPr="0029251C">
        <w:rPr>
          <w:rFonts w:ascii="Times New Roman" w:eastAsia="Times New Roman" w:hAnsi="Times New Roman" w:cs="Times New Roman"/>
          <w:lang w:eastAsia="ar-SA"/>
        </w:rPr>
        <w:t xml:space="preserve">, tel.64707480, e-pasts: </w:t>
      </w:r>
      <w:hyperlink r:id="rId5" w:history="1">
        <w:r w:rsidRPr="0029251C">
          <w:rPr>
            <w:rFonts w:ascii="Times New Roman" w:eastAsia="Times New Roman" w:hAnsi="Times New Roman" w:cs="Times New Roman"/>
            <w:bCs/>
            <w:color w:val="0000FF"/>
            <w:lang w:eastAsia="ar-SA"/>
          </w:rPr>
          <w:t>daina.lankovska@valka.lv</w:t>
        </w:r>
      </w:hyperlink>
      <w:r w:rsidRPr="0029251C">
        <w:rPr>
          <w:rFonts w:ascii="Times New Roman" w:eastAsia="Times New Roman" w:hAnsi="Times New Roman" w:cs="Times New Roman"/>
          <w:lang w:eastAsia="ar-SA"/>
        </w:rPr>
        <w:t>.</w:t>
      </w:r>
    </w:p>
    <w:p w:rsidR="0069508E" w:rsidRPr="0029251C" w:rsidRDefault="0069508E" w:rsidP="0069508E">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Kontaktpersona tehniskajos jautājumos: Māris Zālītis, būvinženieris, </w:t>
      </w:r>
      <w:proofErr w:type="spellStart"/>
      <w:r w:rsidRPr="0029251C">
        <w:rPr>
          <w:rFonts w:ascii="Times New Roman" w:eastAsia="Times New Roman" w:hAnsi="Times New Roman" w:cs="Times New Roman"/>
          <w:lang w:eastAsia="ar-SA"/>
        </w:rPr>
        <w:t>mob.tel</w:t>
      </w:r>
      <w:proofErr w:type="spellEnd"/>
      <w:r w:rsidRPr="0029251C">
        <w:rPr>
          <w:rFonts w:ascii="Times New Roman" w:eastAsia="Times New Roman" w:hAnsi="Times New Roman" w:cs="Times New Roman"/>
          <w:lang w:eastAsia="ar-SA"/>
        </w:rPr>
        <w:t xml:space="preserve">. 28695270. e-pasts: </w:t>
      </w:r>
      <w:proofErr w:type="spellStart"/>
      <w:r w:rsidRPr="0029251C">
        <w:rPr>
          <w:rFonts w:ascii="Times New Roman" w:eastAsia="Times New Roman" w:hAnsi="Times New Roman" w:cs="Times New Roman"/>
          <w:lang w:eastAsia="ar-SA"/>
        </w:rPr>
        <w:t>maris.zalitis@valka.lv</w:t>
      </w:r>
      <w:proofErr w:type="spellEnd"/>
      <w:r w:rsidRPr="0029251C">
        <w:rPr>
          <w:rFonts w:ascii="Times New Roman" w:eastAsia="Times New Roman" w:hAnsi="Times New Roman" w:cs="Times New Roman"/>
          <w:lang w:eastAsia="ar-SA"/>
        </w:rPr>
        <w:t>.</w:t>
      </w:r>
    </w:p>
    <w:p w:rsidR="0069508E" w:rsidRPr="0029251C" w:rsidRDefault="0069508E" w:rsidP="0069508E">
      <w:pPr>
        <w:tabs>
          <w:tab w:val="left" w:pos="900"/>
        </w:tabs>
        <w:suppressAutoHyphens/>
        <w:spacing w:after="0" w:line="240" w:lineRule="auto"/>
        <w:rPr>
          <w:rFonts w:ascii="Times New Roman" w:eastAsia="Times New Roman" w:hAnsi="Times New Roman" w:cs="Times New Roman"/>
          <w:bCs/>
          <w:color w:val="000000"/>
          <w:lang w:eastAsia="ar-SA"/>
        </w:rPr>
      </w:pPr>
    </w:p>
    <w:p w:rsidR="0069508E" w:rsidRPr="0029251C" w:rsidRDefault="0069508E" w:rsidP="0069508E">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69508E" w:rsidRPr="0029251C" w:rsidRDefault="0069508E" w:rsidP="0069508E">
      <w:pPr>
        <w:keepNext/>
        <w:suppressAutoHyphens/>
        <w:spacing w:after="0" w:line="240" w:lineRule="auto"/>
        <w:jc w:val="center"/>
        <w:rPr>
          <w:rFonts w:ascii="Arial" w:eastAsia="Arial" w:hAnsi="Arial" w:cs="Tahoma"/>
          <w:i/>
          <w:iCs/>
          <w:sz w:val="28"/>
          <w:szCs w:val="28"/>
          <w:lang w:eastAsia="ar-SA"/>
        </w:rPr>
      </w:pPr>
    </w:p>
    <w:p w:rsidR="0069508E" w:rsidRPr="0029251C" w:rsidRDefault="0069508E" w:rsidP="0069508E">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sidRPr="0029251C">
        <w:rPr>
          <w:rFonts w:ascii="Times New Roman" w:eastAsia="Times New Roman" w:hAnsi="Times New Roman" w:cs="Times New Roman"/>
          <w:b/>
          <w:bCs/>
          <w:u w:val="single"/>
          <w:lang w:eastAsia="ar-SA"/>
        </w:rPr>
        <w:t xml:space="preserve">brīva elektroniskā pieeja, </w:t>
      </w:r>
      <w:r w:rsidRPr="0029251C">
        <w:rPr>
          <w:rFonts w:ascii="Times New Roman" w:eastAsia="Times New Roman" w:hAnsi="Times New Roman" w:cs="Times New Roman"/>
          <w:bCs/>
          <w:lang w:eastAsia="ar-SA"/>
        </w:rPr>
        <w:t xml:space="preserve">Pasūtītāja </w:t>
      </w:r>
      <w:proofErr w:type="gramStart"/>
      <w:r w:rsidRPr="0029251C">
        <w:rPr>
          <w:rFonts w:ascii="Times New Roman" w:eastAsia="Times New Roman" w:hAnsi="Times New Roman" w:cs="Times New Roman"/>
          <w:bCs/>
          <w:lang w:eastAsia="ar-SA"/>
        </w:rPr>
        <w:t>mājas lapā</w:t>
      </w:r>
      <w:proofErr w:type="gramEnd"/>
      <w:r w:rsidRPr="0029251C">
        <w:rPr>
          <w:rFonts w:ascii="Times New Roman" w:eastAsia="Times New Roman" w:hAnsi="Times New Roman" w:cs="Times New Roman"/>
          <w:bCs/>
          <w:lang w:eastAsia="ar-SA"/>
        </w:rPr>
        <w:t xml:space="preserve"> </w:t>
      </w:r>
      <w:hyperlink r:id="rId6"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7" w:history="1">
        <w:r w:rsidRPr="0029251C">
          <w:rPr>
            <w:rFonts w:ascii="Times New Roman" w:eastAsia="Times New Roman" w:hAnsi="Times New Roman" w:cs="Times New Roman"/>
            <w:bCs/>
            <w:color w:val="0000FF"/>
            <w:u w:val="single"/>
            <w:lang w:eastAsia="ar-SA"/>
          </w:rPr>
          <w:t>daina.lankovska@valka.lv</w:t>
        </w:r>
      </w:hyperlink>
      <w:r w:rsidRPr="0029251C">
        <w:rPr>
          <w:rFonts w:ascii="Times New Roman" w:eastAsia="Times New Roman" w:hAnsi="Times New Roman" w:cs="Times New Roman"/>
          <w:bCs/>
          <w:lang w:eastAsia="ar-SA"/>
        </w:rPr>
        <w:t>.</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69508E" w:rsidRPr="0029251C" w:rsidRDefault="0069508E" w:rsidP="0069508E">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29251C">
        <w:rPr>
          <w:rFonts w:ascii="Times New Roman" w:eastAsia="Times New Roman" w:hAnsi="Times New Roman" w:cs="Times New Roman"/>
          <w:color w:val="000000"/>
        </w:rPr>
        <w:t>mājas lapā</w:t>
      </w:r>
      <w:proofErr w:type="gramEnd"/>
      <w:r w:rsidRPr="0029251C">
        <w:rPr>
          <w:rFonts w:ascii="Times New Roman" w:eastAsia="Times New Roman" w:hAnsi="Times New Roman" w:cs="Times New Roman"/>
          <w:color w:val="000000"/>
        </w:rPr>
        <w:t xml:space="preserve"> </w:t>
      </w:r>
      <w:hyperlink r:id="rId8"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sidRPr="0029251C">
        <w:rPr>
          <w:rFonts w:ascii="Times New Roman" w:eastAsia="Times New Roman" w:hAnsi="Times New Roman" w:cs="Times New Roman"/>
          <w:bCs/>
          <w:lang w:eastAsia="ar-SA"/>
        </w:rPr>
        <w:lastRenderedPageBreak/>
        <w:t>“Iepirkumi” pie nolikuma. Komisija nav atbildīga par to, ja kāda ieinteresētā persona nav iepazinusies ar informāciju, kam ir nodrošināta brīva un tieša elektroniskā pieeja.</w:t>
      </w:r>
    </w:p>
    <w:p w:rsidR="0069508E" w:rsidRPr="0029251C" w:rsidRDefault="0069508E" w:rsidP="0069508E">
      <w:pPr>
        <w:suppressAutoHyphens/>
        <w:spacing w:after="0" w:line="240" w:lineRule="auto"/>
        <w:jc w:val="both"/>
        <w:rPr>
          <w:rFonts w:ascii="Times New Roman" w:eastAsia="Times New Roman" w:hAnsi="Times New Roman" w:cs="Times New Roman"/>
          <w:b/>
          <w:color w:val="000000"/>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b/>
          <w:color w:val="000000"/>
          <w:lang w:eastAsia="ar-SA"/>
        </w:rPr>
      </w:pPr>
    </w:p>
    <w:p w:rsidR="0069508E" w:rsidRPr="0029251C" w:rsidRDefault="0069508E" w:rsidP="0069508E">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69508E" w:rsidRPr="0029251C" w:rsidRDefault="0069508E" w:rsidP="0069508E">
      <w:pPr>
        <w:suppressAutoHyphens/>
        <w:spacing w:after="0" w:line="240" w:lineRule="auto"/>
        <w:jc w:val="both"/>
        <w:rPr>
          <w:rFonts w:ascii="Times New Roman" w:eastAsia="Times New Roman" w:hAnsi="Times New Roman" w:cs="Times New Roman"/>
          <w:b/>
          <w:caps/>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69508E" w:rsidRPr="0029251C" w:rsidRDefault="0069508E" w:rsidP="0069508E">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Izpildītājam jāveic būvniecības darbi atbilstoši darba apjomiem un tehniskajiem projektiem šī nolikuma pielikumā.</w:t>
      </w:r>
    </w:p>
    <w:p w:rsidR="0069508E" w:rsidRPr="0029251C" w:rsidRDefault="0069508E" w:rsidP="0069508E">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69508E" w:rsidRPr="0029251C" w:rsidRDefault="0069508E" w:rsidP="0069508E">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69508E" w:rsidRPr="0029251C" w:rsidRDefault="0069508E" w:rsidP="0069508E">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69508E" w:rsidRPr="0029251C" w:rsidRDefault="0069508E" w:rsidP="0069508E">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jāsagatavo Lokālā tāme, kopsavilkums un koptāme, kas izstrādātas atbilstoši LBN 501-06 (skat.2.5.1.punktu).</w:t>
      </w:r>
    </w:p>
    <w:p w:rsidR="0069508E" w:rsidRPr="0029251C" w:rsidRDefault="0069508E" w:rsidP="0069508E">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bCs/>
          <w:lang w:eastAsia="ar-SA"/>
        </w:rPr>
        <w:t>Finanšu piedāvājuma tāmes (lokālās tāmes, kopsavilkums, koptāme) jāiesniedz arī *</w:t>
      </w:r>
      <w:proofErr w:type="spellStart"/>
      <w:r w:rsidRPr="0029251C">
        <w:rPr>
          <w:rFonts w:ascii="Times New Roman" w:eastAsia="Times New Roman" w:hAnsi="Times New Roman" w:cs="Times New Roman"/>
          <w:bCs/>
          <w:i/>
          <w:iCs/>
          <w:lang w:eastAsia="ar-SA"/>
        </w:rPr>
        <w:t>xls</w:t>
      </w:r>
      <w:proofErr w:type="spellEnd"/>
      <w:r w:rsidRPr="0029251C">
        <w:rPr>
          <w:rFonts w:ascii="Times New Roman" w:eastAsia="Times New Roman" w:hAnsi="Times New Roman" w:cs="Times New Roman"/>
          <w:bCs/>
          <w:i/>
          <w:iCs/>
          <w:lang w:eastAsia="ar-SA"/>
        </w:rPr>
        <w:t xml:space="preserve"> formātā</w:t>
      </w:r>
      <w:r w:rsidRPr="0029251C">
        <w:rPr>
          <w:rFonts w:ascii="Times New Roman" w:eastAsia="Times New Roman" w:hAnsi="Times New Roman" w:cs="Times New Roman"/>
          <w:bCs/>
          <w:lang w:eastAsia="ar-SA"/>
        </w:rPr>
        <w:t xml:space="preserve"> CD.</w:t>
      </w:r>
    </w:p>
    <w:p w:rsidR="0069508E" w:rsidRPr="0029251C" w:rsidRDefault="0069508E" w:rsidP="0069508E">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69508E" w:rsidRPr="0029251C" w:rsidRDefault="0069508E" w:rsidP="0069508E">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izpildes kalendārais grafiks (pa nedēļām) saskaņā ar 2.4.punktu.</w:t>
      </w:r>
    </w:p>
    <w:p w:rsidR="0069508E" w:rsidRPr="0029251C" w:rsidRDefault="0069508E" w:rsidP="0069508E">
      <w:pPr>
        <w:tabs>
          <w:tab w:val="left" w:pos="900"/>
        </w:tabs>
        <w:suppressAutoHyphens/>
        <w:spacing w:after="0" w:line="240" w:lineRule="auto"/>
        <w:ind w:left="851"/>
        <w:rPr>
          <w:rFonts w:ascii="Times New Roman" w:eastAsia="Times New Roman" w:hAnsi="Times New Roman" w:cs="Times New Roman"/>
          <w:lang w:eastAsia="ar-SA"/>
        </w:rPr>
      </w:pPr>
    </w:p>
    <w:p w:rsidR="0069508E" w:rsidRPr="0029251C" w:rsidRDefault="0069508E" w:rsidP="0069508E">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69508E" w:rsidRPr="0029251C" w:rsidRDefault="0069508E" w:rsidP="0069508E">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Prasības veicamā darba izpildē norādītas tehniskajos projektos un darbu apjomos.</w:t>
      </w:r>
    </w:p>
    <w:p w:rsidR="0069508E" w:rsidRPr="0029251C" w:rsidRDefault="0069508E" w:rsidP="0069508E">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pēc objekta nodošanas ekspluatācijā.</w:t>
      </w:r>
    </w:p>
    <w:p w:rsidR="0069508E" w:rsidRPr="0029251C" w:rsidRDefault="0069508E" w:rsidP="0069508E">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69508E" w:rsidRPr="0029251C" w:rsidRDefault="0069508E" w:rsidP="0069508E">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69508E" w:rsidRPr="0029251C" w:rsidRDefault="0069508E" w:rsidP="0069508E">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69508E" w:rsidRPr="0029251C" w:rsidRDefault="0069508E" w:rsidP="0069508E">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Citi noteikumi</w:t>
      </w:r>
    </w:p>
    <w:p w:rsidR="0069508E" w:rsidRPr="0029251C" w:rsidRDefault="0069508E" w:rsidP="0069508E">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Tāme:</w:t>
      </w:r>
    </w:p>
    <w:p w:rsidR="0069508E" w:rsidRPr="0029251C" w:rsidRDefault="0069508E" w:rsidP="0069508E">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Lokālajās tāmēs jāievērtē visi darbu veikšanai nepieciešamie materiāli, algas un mehānismi, kā arī darbi.</w:t>
      </w:r>
    </w:p>
    <w:p w:rsidR="0069508E" w:rsidRPr="0029251C" w:rsidRDefault="0069508E" w:rsidP="0069508E">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lokālā tāme, kopsavilkums un koptāme jāizstrādā atbilstoši LBN 501-06 un darbu apjomiem.</w:t>
      </w:r>
    </w:p>
    <w:p w:rsidR="0069508E" w:rsidRPr="0029251C" w:rsidRDefault="0069508E" w:rsidP="0069508E">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69508E" w:rsidRPr="0029251C" w:rsidRDefault="0069508E" w:rsidP="0069508E">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69508E" w:rsidRPr="0029251C" w:rsidRDefault="0069508E" w:rsidP="0069508E">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69508E" w:rsidRPr="0029251C" w:rsidRDefault="0069508E" w:rsidP="0069508E">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Jautājumi par ekvivalentu izstrādājumu pielietošanu pēc līguma noslēgšanas netiks risināti.</w:t>
      </w:r>
    </w:p>
    <w:p w:rsidR="0069508E" w:rsidRPr="0029251C" w:rsidRDefault="0069508E" w:rsidP="0069508E">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69508E" w:rsidRPr="0029251C" w:rsidRDefault="0069508E" w:rsidP="0069508E">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69508E" w:rsidRPr="0029251C" w:rsidRDefault="0069508E" w:rsidP="0069508E">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Prasības pretendentiem un iesniedzamie dokumenti</w:t>
      </w:r>
    </w:p>
    <w:p w:rsidR="0069508E" w:rsidRPr="0029251C" w:rsidRDefault="0069508E" w:rsidP="0069508E">
      <w:pPr>
        <w:suppressAutoHyphens/>
        <w:spacing w:after="0" w:line="240" w:lineRule="auto"/>
        <w:jc w:val="both"/>
        <w:rPr>
          <w:rFonts w:ascii="Times New Roman" w:eastAsia="Times New Roman" w:hAnsi="Times New Roman" w:cs="Times New Roman"/>
          <w:b/>
          <w:caps/>
          <w:lang w:eastAsia="ar-SA"/>
        </w:rPr>
      </w:pPr>
    </w:p>
    <w:p w:rsidR="0069508E" w:rsidRPr="0029251C" w:rsidRDefault="0069508E" w:rsidP="0069508E">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69508E" w:rsidRPr="0029251C" w:rsidRDefault="0069508E" w:rsidP="0069508E">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69508E" w:rsidRPr="0029251C" w:rsidRDefault="0069508E" w:rsidP="0069508E">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iepriekšējo darbības gadu laikā vidējam finanšu apgrozījumam gadā būvdarbu jomā pēdējos 3 (trīs) gados (2012., 2013., 2014.) ir jābūt vismaz 3 (trīs)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vismaz 3 (trīs) reizes lielākam par pretendenta piedāvāto līgumcenu bez PVN.</w:t>
      </w:r>
    </w:p>
    <w:p w:rsidR="0069508E" w:rsidRPr="0029251C" w:rsidRDefault="0069508E" w:rsidP="0069508E">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Pretendents pēdējo 5 (</w:t>
      </w:r>
      <w:r w:rsidRPr="0029251C">
        <w:rPr>
          <w:rFonts w:ascii="Times New Roman" w:eastAsia="Times New Roman" w:hAnsi="Times New Roman" w:cs="Times New Roman"/>
          <w:iCs/>
          <w:lang w:eastAsia="ar-SA"/>
        </w:rPr>
        <w:t>piecu</w:t>
      </w:r>
      <w:r w:rsidRPr="0029251C">
        <w:rPr>
          <w:rFonts w:ascii="Times New Roman" w:eastAsia="Times New Roman" w:hAnsi="Times New Roman" w:cs="Times New Roman"/>
          <w:lang w:eastAsia="ar-SA"/>
        </w:rPr>
        <w:t xml:space="preserve">) gadu laikā sekmīgi ir īstenojis vismaz 3 (trīs) šim iepirkumam līdzvērtīgu objektu būvniecību. </w:t>
      </w:r>
    </w:p>
    <w:p w:rsidR="0069508E" w:rsidRPr="0029251C" w:rsidRDefault="0069508E" w:rsidP="0069508E">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rīcībā ir atbildīgais būvdarbu vadītājs, kas pēdējo 5 gadu laikā vadījis vismaz trīs šim iepirkumam līdzvērtīgus objekta būvdarbus. Pievienot darbu pasūtītāja izziņu, kurā tas apliecina atbildīgā būvdarbu vadītāja pieredzi līdzvērtīgā objektā.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69508E" w:rsidRPr="0029251C" w:rsidRDefault="0069508E" w:rsidP="0069508E">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9508E" w:rsidRPr="0029251C" w:rsidRDefault="0069508E" w:rsidP="0069508E">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69508E" w:rsidRPr="0029251C" w:rsidRDefault="0069508E" w:rsidP="0069508E">
      <w:pPr>
        <w:tabs>
          <w:tab w:val="left" w:pos="1701"/>
          <w:tab w:val="left" w:pos="3600"/>
          <w:tab w:val="left" w:pos="4500"/>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w:t>
      </w:r>
    </w:p>
    <w:p w:rsidR="0069508E" w:rsidRPr="0029251C" w:rsidRDefault="0069508E" w:rsidP="0069508E">
      <w:pPr>
        <w:tabs>
          <w:tab w:val="left" w:pos="567"/>
        </w:tabs>
        <w:suppressAutoHyphens/>
        <w:spacing w:after="0" w:line="240" w:lineRule="auto"/>
        <w:jc w:val="both"/>
        <w:rPr>
          <w:rFonts w:ascii="Times New Roman" w:eastAsia="Times New Roman" w:hAnsi="Times New Roman" w:cs="Times New Roman"/>
          <w:b/>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reģistrācijas apliecības kopija un </w:t>
      </w:r>
      <w:proofErr w:type="spellStart"/>
      <w:r w:rsidRPr="0029251C">
        <w:rPr>
          <w:rFonts w:ascii="Times New Roman" w:eastAsia="Times New Roman" w:hAnsi="Times New Roman" w:cs="Times New Roman"/>
          <w:lang w:eastAsia="ar-SA"/>
        </w:rPr>
        <w:t>būvkomersanta</w:t>
      </w:r>
      <w:proofErr w:type="spellEnd"/>
      <w:r w:rsidRPr="0029251C">
        <w:rPr>
          <w:rFonts w:ascii="Times New Roman" w:eastAsia="Times New Roman" w:hAnsi="Times New Roman" w:cs="Times New Roman"/>
          <w:lang w:eastAsia="ar-SA"/>
        </w:rPr>
        <w:t xml:space="preserve"> reģistrācijas apliecības kopija vai alternatīvus dokumentus pretendentiem, kas nav reģistrēti Latvijas Republikā;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3.1.punktā noteikto prasību izpildi apliecinošus dokumentus (izņemot 3.1.6.punktu);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sertificēto speciālistu (atbilstoši 3.1.4.punktam), kas līguma piešķiršanas gadījumā darbosies šī līguma izpildē (3.pielikums);</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Līguma izpildē piesaistītā sertificētā speciālista (atbilstoši 3.1.4.punktam) sertifikātu kopijas, </w:t>
      </w:r>
      <w:smartTag w:uri="schemas-tilde-lv/tildestengine" w:element="veidnes">
        <w:smartTagPr>
          <w:attr w:name="id" w:val="-1"/>
          <w:attr w:name="baseform" w:val="CV"/>
          <w:attr w:name="text" w:val="CV"/>
        </w:smartTagPr>
        <w:r w:rsidRPr="0029251C">
          <w:rPr>
            <w:rFonts w:ascii="Times New Roman" w:eastAsia="Times New Roman" w:hAnsi="Times New Roman" w:cs="Times New Roman"/>
            <w:lang w:eastAsia="ar-SA"/>
          </w:rPr>
          <w:t>CV</w:t>
        </w:r>
      </w:smartTag>
      <w:r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69508E" w:rsidRPr="0029251C" w:rsidRDefault="0069508E" w:rsidP="0069508E">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69508E" w:rsidRPr="0029251C" w:rsidRDefault="0069508E" w:rsidP="0069508E">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69508E" w:rsidRPr="0029251C" w:rsidRDefault="0069508E" w:rsidP="0069508E">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PIEDĀVĀJUMA NOFORMĒJUMA PĀRBAUDE, PRETENDENTU ATLASE UN PIEDĀVĀJUMU VĒRTĒŠANA</w:t>
      </w:r>
    </w:p>
    <w:p w:rsidR="0069508E" w:rsidRPr="0029251C" w:rsidRDefault="0069508E" w:rsidP="0069508E">
      <w:pPr>
        <w:tabs>
          <w:tab w:val="left" w:pos="0"/>
        </w:tabs>
        <w:suppressAutoHyphens/>
        <w:spacing w:after="0" w:line="240" w:lineRule="auto"/>
        <w:rPr>
          <w:rFonts w:ascii="Times New Roman" w:eastAsia="Times New Roman" w:hAnsi="Times New Roman" w:cs="Times New Roman"/>
          <w:b/>
          <w:caps/>
          <w:lang w:eastAsia="ar-SA"/>
        </w:rPr>
      </w:pPr>
    </w:p>
    <w:p w:rsidR="0069508E" w:rsidRPr="0029251C" w:rsidRDefault="0069508E" w:rsidP="0069508E">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Ja komisija pieprasa, lai pretendents precizē iesniegto informāciju, tā nosaka termiņu, līdz kuram pretendentam jāsniedz atbilde;</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69508E" w:rsidRPr="0029251C" w:rsidRDefault="0069508E" w:rsidP="0069508E">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Vērtēšanas kārtība:</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nolikumā izvirzītajām prasībām tiek veikta secīgi 4 (četros) posmos:</w:t>
      </w:r>
    </w:p>
    <w:p w:rsidR="0069508E" w:rsidRPr="0029251C" w:rsidRDefault="0069508E" w:rsidP="0069508E">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noformējuma prasībām;</w:t>
      </w:r>
    </w:p>
    <w:p w:rsidR="0069508E" w:rsidRPr="0029251C" w:rsidRDefault="0069508E" w:rsidP="0069508E">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pretendentu atlases prasībām;</w:t>
      </w:r>
    </w:p>
    <w:p w:rsidR="0069508E" w:rsidRPr="0029251C" w:rsidRDefault="0069508E" w:rsidP="0069508E">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tehniskajai specifikācijai;</w:t>
      </w:r>
    </w:p>
    <w:p w:rsidR="0069508E" w:rsidRPr="0029251C" w:rsidRDefault="0069508E" w:rsidP="0069508E">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piedāvājuma izvēle pēc zemākās cenas.</w:t>
      </w:r>
    </w:p>
    <w:p w:rsidR="0069508E" w:rsidRPr="0029251C" w:rsidRDefault="0069508E" w:rsidP="0069508E">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Lai pārbaudītu pretendenta tiesības veikt būvdarbus atbilstoši Būvniecības likuma </w:t>
      </w:r>
      <w:proofErr w:type="gramStart"/>
      <w:r w:rsidRPr="0029251C">
        <w:rPr>
          <w:rFonts w:ascii="Times New Roman" w:eastAsia="Times New Roman" w:hAnsi="Times New Roman" w:cs="Times New Roman"/>
          <w:color w:val="000000"/>
          <w:lang w:eastAsia="ar-SA"/>
        </w:rPr>
        <w:t>22.panta</w:t>
      </w:r>
      <w:proofErr w:type="gramEnd"/>
      <w:r w:rsidRPr="0029251C">
        <w:rPr>
          <w:rFonts w:ascii="Times New Roman" w:eastAsia="Times New Roman" w:hAnsi="Times New Roman" w:cs="Times New Roman"/>
          <w:color w:val="000000"/>
          <w:lang w:eastAsia="ar-SA"/>
        </w:rPr>
        <w:t xml:space="preserve"> prasībām, kā arī pretendenta apgrozījumu par 2012.līdz 2014.gadiem, Komisija pārbauda </w:t>
      </w:r>
      <w:proofErr w:type="spellStart"/>
      <w:r w:rsidRPr="0029251C">
        <w:rPr>
          <w:rFonts w:ascii="Times New Roman" w:eastAsia="Times New Roman" w:hAnsi="Times New Roman" w:cs="Times New Roman"/>
          <w:color w:val="000000"/>
          <w:lang w:eastAsia="ar-SA"/>
        </w:rPr>
        <w:t>Būvkomersantu</w:t>
      </w:r>
      <w:proofErr w:type="spellEnd"/>
      <w:r w:rsidRPr="0029251C">
        <w:rPr>
          <w:rFonts w:ascii="Times New Roman" w:eastAsia="Times New Roman" w:hAnsi="Times New Roman" w:cs="Times New Roman"/>
          <w:color w:val="000000"/>
          <w:lang w:eastAsia="ar-SA"/>
        </w:rPr>
        <w:t xml:space="preserve"> reģistrā pieejamo informāciju (</w:t>
      </w:r>
      <w:hyperlink r:id="rId9" w:history="1">
        <w:r w:rsidRPr="0029251C">
          <w:rPr>
            <w:rFonts w:ascii="Times New Roman" w:eastAsia="Times New Roman" w:hAnsi="Times New Roman" w:cs="Times New Roman"/>
            <w:color w:val="0000FF"/>
            <w:u w:val="single"/>
            <w:lang w:eastAsia="ar-SA"/>
          </w:rPr>
          <w:t>http://buvkomersanti.bema.gov.lv/</w:t>
        </w:r>
      </w:hyperlink>
      <w:r w:rsidRPr="0029251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251C">
        <w:rPr>
          <w:rFonts w:ascii="Times New Roman" w:eastAsia="Times New Roman" w:hAnsi="Times New Roman" w:cs="Times New Roman"/>
          <w:color w:val="000000"/>
          <w:lang w:eastAsia="ar-SA"/>
        </w:rPr>
        <w:t>Būvkomersanta</w:t>
      </w:r>
      <w:proofErr w:type="spellEnd"/>
      <w:r w:rsidRPr="0029251C">
        <w:rPr>
          <w:rFonts w:ascii="Times New Roman" w:eastAsia="Times New Roman" w:hAnsi="Times New Roman" w:cs="Times New Roman"/>
          <w:color w:val="000000"/>
          <w:lang w:eastAsia="ar-SA"/>
        </w:rPr>
        <w:t xml:space="preserve"> reģistrā.</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251C">
        <w:rPr>
          <w:rFonts w:ascii="Times New Roman" w:eastAsia="Times New Roman" w:hAnsi="Times New Roman" w:cs="Times New Roman"/>
          <w:lang w:eastAsia="ar-SA"/>
        </w:rPr>
        <w:t>nākošajā izvērtēšanas posmā</w:t>
      </w:r>
      <w:proofErr w:type="gramEnd"/>
      <w:r w:rsidRPr="0029251C">
        <w:rPr>
          <w:rFonts w:ascii="Times New Roman" w:eastAsia="Times New Roman" w:hAnsi="Times New Roman" w:cs="Times New Roman"/>
          <w:lang w:eastAsia="ar-SA"/>
        </w:rPr>
        <w:t>.</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29251C">
          <w:rPr>
            <w:rFonts w:ascii="Times New Roman" w:eastAsia="Times New Roman" w:hAnsi="Times New Roman" w:cs="Times New Roman"/>
            <w:lang w:eastAsia="ar-SA"/>
          </w:rPr>
          <w:t>vēstule</w:t>
        </w:r>
      </w:smartTag>
      <w:r w:rsidRPr="0029251C">
        <w:rPr>
          <w:rFonts w:ascii="Times New Roman" w:eastAsia="Times New Roman" w:hAnsi="Times New Roman" w:cs="Times New Roman"/>
          <w:lang w:eastAsia="ar-SA"/>
        </w:rPr>
        <w:t>, izmantojot pretendenta pieteikumā norādītos kontaktus.</w:t>
      </w:r>
    </w:p>
    <w:p w:rsidR="0069508E" w:rsidRPr="0029251C" w:rsidRDefault="0069508E" w:rsidP="0069508E">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69508E" w:rsidRPr="0029251C" w:rsidRDefault="0069508E" w:rsidP="0069508E">
      <w:pPr>
        <w:spacing w:before="100" w:beforeAutospacing="1" w:after="100" w:afterAutospacing="1" w:line="240" w:lineRule="auto"/>
        <w:ind w:left="1680"/>
        <w:jc w:val="both"/>
        <w:rPr>
          <w:rFonts w:ascii="Times New Roman" w:eastAsia="Times New Roman" w:hAnsi="Times New Roman" w:cs="Times New Roman"/>
        </w:rPr>
      </w:pPr>
      <w:r w:rsidRPr="0029251C">
        <w:rPr>
          <w:rFonts w:ascii="Times New Roman" w:eastAsia="Times New Roman" w:hAnsi="Times New Roman" w:cs="Times New Roman"/>
        </w:rPr>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10"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datu bāzē Faktu, ka informācija iegūta minētajā datubāzē, apliecina izdruka no šīs datubāzes, kurā fiksēts informācijas iegūšanas laiks;</w:t>
      </w:r>
    </w:p>
    <w:p w:rsidR="0069508E" w:rsidRPr="0029251C" w:rsidRDefault="0069508E" w:rsidP="0069508E">
      <w:pPr>
        <w:spacing w:before="100" w:beforeAutospacing="1" w:after="100" w:afterAutospacing="1" w:line="240" w:lineRule="auto"/>
        <w:ind w:left="1680"/>
        <w:jc w:val="both"/>
        <w:rPr>
          <w:rFonts w:ascii="Times New Roman" w:eastAsia="Times New Roman" w:hAnsi="Times New Roman" w:cs="Times New Roman"/>
        </w:rPr>
      </w:pPr>
      <w:r w:rsidRPr="0029251C">
        <w:rPr>
          <w:rFonts w:ascii="Times New Roman" w:eastAsia="Times New Roman" w:hAnsi="Times New Roman" w:cs="Times New Roman"/>
        </w:rPr>
        <w:t xml:space="preserve">2) 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11"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datu bāzē. Faktu, ka informācija iegūta minētajā datubāzē, apliecina izdruka no šīs datubāzes, kurā fiksēts informācijas iegūšanas laiks. Atkarībā no pārbaudes rezultātiem pasūtītājs:</w:t>
      </w:r>
    </w:p>
    <w:p w:rsidR="0069508E" w:rsidRPr="0029251C" w:rsidRDefault="0069508E" w:rsidP="0069508E">
      <w:pPr>
        <w:spacing w:before="100" w:beforeAutospacing="1" w:after="100" w:afterAutospacing="1" w:line="240" w:lineRule="auto"/>
        <w:ind w:left="1320"/>
        <w:jc w:val="both"/>
        <w:rPr>
          <w:rFonts w:ascii="Times New Roman" w:eastAsia="Times New Roman" w:hAnsi="Times New Roman" w:cs="Times New Roman"/>
        </w:rPr>
      </w:pPr>
      <w:r w:rsidRPr="0029251C">
        <w:rPr>
          <w:rFonts w:ascii="Times New Roman" w:eastAsia="Times New Roman" w:hAnsi="Times New Roman" w:cs="Times New Roman"/>
        </w:rPr>
        <w:t xml:space="preserve">a) neizslēdz pretendentu no turpmākās dalības iepirkumā, ja konstatē, ka datubāzē </w:t>
      </w:r>
      <w:hyperlink r:id="rId12"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esošajiem aktuālajiem datiem pretendentam nav nodokļu parādu, tajā skaitā valsts sociālās apdrošināšanas obligāto iemaksu parādu, kas kopsummā pārsniedz 150 eiro;</w:t>
      </w:r>
    </w:p>
    <w:p w:rsidR="0069508E" w:rsidRPr="0029251C" w:rsidRDefault="0069508E" w:rsidP="0069508E">
      <w:pPr>
        <w:spacing w:before="100" w:beforeAutospacing="1" w:after="100" w:afterAutospacing="1" w:line="240" w:lineRule="auto"/>
        <w:ind w:left="1320"/>
        <w:jc w:val="both"/>
        <w:rPr>
          <w:rFonts w:ascii="Times New Roman" w:eastAsia="Times New Roman" w:hAnsi="Times New Roman" w:cs="Times New Roman"/>
        </w:rPr>
      </w:pPr>
      <w:r w:rsidRPr="0029251C">
        <w:rPr>
          <w:rFonts w:ascii="Times New Roman" w:eastAsia="Times New Roman" w:hAnsi="Times New Roman" w:cs="Times New Roman"/>
        </w:rPr>
        <w:lastRenderedPageBreak/>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69508E" w:rsidRPr="0029251C" w:rsidRDefault="0069508E" w:rsidP="0069508E">
      <w:pPr>
        <w:spacing w:before="100" w:beforeAutospacing="1" w:after="100" w:afterAutospacing="1" w:line="240" w:lineRule="auto"/>
        <w:ind w:left="840"/>
        <w:jc w:val="both"/>
        <w:rPr>
          <w:rFonts w:ascii="Times New Roman" w:eastAsia="Times New Roman" w:hAnsi="Times New Roman" w:cs="Times New Roman"/>
        </w:rPr>
      </w:pPr>
      <w:r w:rsidRPr="0029251C">
        <w:rPr>
          <w:rFonts w:ascii="Times New Roman" w:eastAsia="Times New Roman" w:hAnsi="Times New Roman" w:cs="Times New Roman"/>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69508E" w:rsidRPr="0029251C" w:rsidRDefault="0069508E" w:rsidP="0069508E">
      <w:pPr>
        <w:spacing w:before="100" w:beforeAutospacing="1" w:after="100" w:afterAutospacing="1" w:line="240" w:lineRule="auto"/>
        <w:ind w:left="1320"/>
        <w:rPr>
          <w:rFonts w:ascii="Times New Roman" w:eastAsia="Times New Roman" w:hAnsi="Times New Roman" w:cs="Times New Roman"/>
          <w:sz w:val="24"/>
          <w:szCs w:val="24"/>
        </w:rPr>
      </w:pPr>
      <w:r w:rsidRPr="0029251C">
        <w:rPr>
          <w:rFonts w:ascii="Times New Roman" w:eastAsia="Times New Roman" w:hAnsi="Times New Roman" w:cs="Times New Roman"/>
          <w:sz w:val="24"/>
          <w:szCs w:val="24"/>
        </w:rPr>
        <w:t>a) pretendentam nav pasludināts maksātnespējas process</w:t>
      </w:r>
      <w:proofErr w:type="gramStart"/>
      <w:r w:rsidRPr="0029251C">
        <w:rPr>
          <w:rFonts w:ascii="Times New Roman" w:eastAsia="Times New Roman" w:hAnsi="Times New Roman" w:cs="Times New Roman"/>
          <w:sz w:val="24"/>
          <w:szCs w:val="24"/>
        </w:rPr>
        <w:t>, tas</w:t>
      </w:r>
      <w:proofErr w:type="gramEnd"/>
      <w:r w:rsidRPr="0029251C">
        <w:rPr>
          <w:rFonts w:ascii="Times New Roman" w:eastAsia="Times New Roman" w:hAnsi="Times New Roman" w:cs="Times New Roman"/>
          <w:sz w:val="24"/>
          <w:szCs w:val="24"/>
        </w:rPr>
        <w:t xml:space="preserve"> neatrodas likvidācijas stadijā un tā saimnieciskā darbība nav apturēta,</w:t>
      </w:r>
    </w:p>
    <w:p w:rsidR="0069508E" w:rsidRPr="0029251C" w:rsidRDefault="0069508E" w:rsidP="0069508E">
      <w:pPr>
        <w:spacing w:before="100" w:beforeAutospacing="1" w:after="100" w:afterAutospacing="1" w:line="240" w:lineRule="auto"/>
        <w:ind w:left="1320"/>
        <w:rPr>
          <w:rFonts w:ascii="Times New Roman" w:eastAsia="Times New Roman" w:hAnsi="Times New Roman" w:cs="Times New Roman"/>
        </w:rPr>
      </w:pPr>
      <w:r w:rsidRPr="0029251C">
        <w:rPr>
          <w:rFonts w:ascii="Times New Roman" w:eastAsia="Times New Roman" w:hAnsi="Times New Roman" w:cs="Times New Roman"/>
          <w:sz w:val="24"/>
          <w:szCs w:val="24"/>
        </w:rPr>
        <w:t>b) pretendentam attiecīgajā ārvalstī nav nodokļu parādu, tajā skaitā valsts sociālās apdrošināšanas obligāto iemaksu parādu, kas kopsummā pārsniedz 150 eiro.</w:t>
      </w:r>
    </w:p>
    <w:p w:rsidR="0069508E" w:rsidRPr="0029251C" w:rsidRDefault="0069508E" w:rsidP="0069508E">
      <w:pPr>
        <w:tabs>
          <w:tab w:val="left" w:pos="567"/>
        </w:tabs>
        <w:suppressAutoHyphens/>
        <w:spacing w:after="0" w:line="240" w:lineRule="auto"/>
        <w:ind w:left="1080"/>
        <w:jc w:val="both"/>
        <w:rPr>
          <w:rFonts w:ascii="Times New Roman" w:eastAsia="Times New Roman" w:hAnsi="Times New Roman" w:cs="Times New Roman"/>
          <w:lang w:eastAsia="ar-SA"/>
        </w:rPr>
      </w:pPr>
    </w:p>
    <w:p w:rsidR="0069508E" w:rsidRPr="0029251C" w:rsidRDefault="0069508E" w:rsidP="0069508E">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Piedāvājuma izvēles kritērijs:</w:t>
      </w:r>
    </w:p>
    <w:p w:rsidR="0069508E" w:rsidRPr="0029251C" w:rsidRDefault="0069508E" w:rsidP="0069508E">
      <w:pPr>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Komisija </w:t>
      </w:r>
      <w:r w:rsidRPr="0029251C">
        <w:rPr>
          <w:rFonts w:ascii="Times New Roman" w:eastAsia="Times New Roman" w:hAnsi="Times New Roman" w:cs="Times New Roman"/>
          <w:bCs/>
          <w:lang w:eastAsia="ar-SA"/>
        </w:rPr>
        <w:t xml:space="preserve">izvēlas </w:t>
      </w:r>
      <w:r w:rsidRPr="0029251C">
        <w:rPr>
          <w:rFonts w:ascii="Times New Roman" w:eastAsia="Times New Roman" w:hAnsi="Times New Roman" w:cs="Times New Roman"/>
          <w:b/>
          <w:bCs/>
          <w:lang w:eastAsia="ar-SA"/>
        </w:rPr>
        <w:t xml:space="preserve">piedāvājumu ar </w:t>
      </w:r>
      <w:r w:rsidRPr="0029251C">
        <w:rPr>
          <w:rFonts w:ascii="Times New Roman" w:eastAsia="Calibri" w:hAnsi="Times New Roman" w:cs="Times New Roman"/>
          <w:b/>
          <w:lang w:eastAsia="ar-SA"/>
        </w:rPr>
        <w:t>viszemāko piedāvāto līgumcenu</w:t>
      </w:r>
      <w:r w:rsidRPr="0029251C">
        <w:rPr>
          <w:rFonts w:ascii="Times New Roman" w:eastAsia="Times New Roman" w:hAnsi="Times New Roman" w:cs="Times New Roman"/>
          <w:lang w:eastAsia="ar-SA"/>
        </w:rPr>
        <w:t>, kas atbilst nolikuma prasībām.</w:t>
      </w:r>
      <w:r w:rsidRPr="0029251C">
        <w:rPr>
          <w:rFonts w:ascii="Times New Roman" w:eastAsia="Calibri" w:hAnsi="Times New Roman" w:cs="Times New Roman"/>
          <w:lang w:eastAsia="ar-SA"/>
        </w:rPr>
        <w:t xml:space="preserve"> Gadījumā, ja zemākās līgumcenas ir vienādas vairākiem pretendentiem</w:t>
      </w:r>
      <w:r w:rsidRPr="0029251C">
        <w:rPr>
          <w:rFonts w:ascii="Times New Roman" w:eastAsia="Times New Roman" w:hAnsi="Times New Roman" w:cs="Times New Roman"/>
          <w:lang w:eastAsia="ar-SA"/>
        </w:rPr>
        <w:t>, Pasūtītājs izvēlas Pretendentu, kurš pirmais iesniedzis piedāvājumu.</w:t>
      </w:r>
    </w:p>
    <w:p w:rsidR="0069508E" w:rsidRPr="0029251C" w:rsidRDefault="0069508E" w:rsidP="0069508E">
      <w:pPr>
        <w:suppressAutoHyphens/>
        <w:spacing w:after="0" w:line="240" w:lineRule="auto"/>
        <w:ind w:left="851"/>
        <w:jc w:val="both"/>
        <w:rPr>
          <w:rFonts w:ascii="Times New Roman" w:eastAsia="Times New Roman" w:hAnsi="Times New Roman" w:cs="Times New Roman"/>
          <w:lang w:eastAsia="ar-SA"/>
        </w:rPr>
      </w:pPr>
    </w:p>
    <w:p w:rsidR="0069508E" w:rsidRPr="0029251C" w:rsidRDefault="0069508E" w:rsidP="0069508E">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251C">
        <w:rPr>
          <w:rFonts w:ascii="Times New Roman" w:eastAsia="Calibri" w:hAnsi="Times New Roman" w:cs="Times New Roman"/>
          <w:b/>
          <w:bCs/>
          <w:lang w:eastAsia="ar-SA"/>
        </w:rPr>
        <w:t>Iepirkuma komisijas tiesības un pienākumi</w:t>
      </w:r>
      <w:r w:rsidRPr="0029251C">
        <w:rPr>
          <w:rFonts w:ascii="Times New Roman" w:eastAsia="Times New Roman" w:hAnsi="Times New Roman" w:cs="Times New Roman"/>
          <w:lang w:eastAsia="ar-SA"/>
        </w:rPr>
        <w:t>.</w:t>
      </w:r>
    </w:p>
    <w:p w:rsidR="0069508E" w:rsidRPr="0029251C" w:rsidRDefault="0069508E" w:rsidP="0069508E">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Iepirkuma komisijas tiesības:</w:t>
      </w:r>
    </w:p>
    <w:p w:rsidR="0069508E" w:rsidRPr="0029251C" w:rsidRDefault="0069508E" w:rsidP="0069508E">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251C">
        <w:rPr>
          <w:rFonts w:ascii="Times New Roman" w:eastAsia="Times New Roman" w:hAnsi="Times New Roman" w:cs="Times New Roman"/>
          <w:lang w:eastAsia="ar-SA"/>
        </w:rPr>
        <w:softHyphen/>
        <w:t>šanai;</w:t>
      </w:r>
    </w:p>
    <w:p w:rsidR="0069508E" w:rsidRPr="0029251C" w:rsidRDefault="0069508E" w:rsidP="0069508E">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Lūgt, lai Pretendents vai kompetenta institūcija papildina vai izskaidro sertifikātus un dokumentus, kas iesniegti komisijai;</w:t>
      </w:r>
    </w:p>
    <w:p w:rsidR="0069508E" w:rsidRPr="0029251C" w:rsidRDefault="0069508E" w:rsidP="0069508E">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69508E" w:rsidRPr="0029251C" w:rsidRDefault="0069508E" w:rsidP="0069508E">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Veikt labojumus Pretendentu piedāvājumos, ja tajos konstatētas aritmētiskas kļūdas.</w:t>
      </w:r>
    </w:p>
    <w:p w:rsidR="0069508E" w:rsidRPr="0029251C" w:rsidRDefault="0069508E" w:rsidP="0069508E">
      <w:pPr>
        <w:suppressAutoHyphens/>
        <w:autoSpaceDE w:val="0"/>
        <w:spacing w:after="120" w:line="240" w:lineRule="auto"/>
        <w:ind w:left="1701"/>
        <w:jc w:val="both"/>
        <w:rPr>
          <w:rFonts w:ascii="Times New Roman" w:eastAsia="Times New Roman" w:hAnsi="Times New Roman" w:cs="Times New Roman"/>
          <w:lang w:eastAsia="ar-SA"/>
        </w:rPr>
      </w:pPr>
    </w:p>
    <w:p w:rsidR="0069508E" w:rsidRPr="0029251C" w:rsidRDefault="0069508E" w:rsidP="0069508E">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251C">
        <w:rPr>
          <w:rFonts w:ascii="Times New Roman" w:eastAsia="Times New Roman" w:hAnsi="Times New Roman" w:cs="Times New Roman"/>
        </w:rPr>
        <w:t>Iepirkuma komisijas pienākumi</w:t>
      </w:r>
      <w:r w:rsidRPr="0029251C">
        <w:rPr>
          <w:rFonts w:ascii="Times New Roman" w:eastAsia="Calibri" w:hAnsi="Times New Roman" w:cs="Times New Roman"/>
        </w:rPr>
        <w:t>:</w:t>
      </w:r>
    </w:p>
    <w:p w:rsidR="0069508E" w:rsidRPr="0029251C" w:rsidRDefault="0069508E" w:rsidP="0069508E">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iepirkuma procedūras norisi un tās dokumentēšanu;</w:t>
      </w:r>
    </w:p>
    <w:p w:rsidR="0069508E" w:rsidRPr="0029251C" w:rsidRDefault="0069508E" w:rsidP="0069508E">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Pretendentu brīvu konkurenci, kā arī vienlīdzīgu un taisnīgu attieksmi pret tiem;</w:t>
      </w:r>
    </w:p>
    <w:p w:rsidR="0069508E" w:rsidRPr="0029251C" w:rsidRDefault="0069508E" w:rsidP="0069508E">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Pēc ieinteresēto personu rakstiska pieprasījuma sniegt informāciju par nolikumu normatīvajos aktos noteiktajos termiņos un kārtībā;</w:t>
      </w:r>
    </w:p>
    <w:p w:rsidR="0069508E" w:rsidRPr="0029251C" w:rsidRDefault="0069508E" w:rsidP="0069508E">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Izskatīt un izvērtēt Pretendentu iesniegtos piedāvājumus saskaņā ar nolikumu;</w:t>
      </w:r>
    </w:p>
    <w:p w:rsidR="0069508E" w:rsidRPr="0029251C" w:rsidRDefault="0069508E" w:rsidP="0069508E">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Neizpaust iesniegto piedāvājumu un citu materiālu saturu, izņemot gadījumus, kas paredzēti normatīvajos aktos.</w:t>
      </w:r>
    </w:p>
    <w:p w:rsidR="0069508E" w:rsidRPr="0029251C" w:rsidRDefault="0069508E" w:rsidP="0069508E">
      <w:pPr>
        <w:widowControl w:val="0"/>
        <w:tabs>
          <w:tab w:val="left" w:pos="1276"/>
        </w:tabs>
        <w:suppressAutoHyphens/>
        <w:spacing w:after="0" w:line="240" w:lineRule="auto"/>
        <w:ind w:left="709"/>
        <w:jc w:val="both"/>
        <w:rPr>
          <w:rFonts w:ascii="Times New Roman" w:eastAsia="Calibri" w:hAnsi="Times New Roman" w:cs="Times New Roman"/>
        </w:rPr>
      </w:pPr>
    </w:p>
    <w:p w:rsidR="0069508E" w:rsidRPr="0029251C" w:rsidRDefault="0069508E" w:rsidP="0069508E">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251C">
        <w:rPr>
          <w:rFonts w:ascii="Times New Roman" w:eastAsia="Calibri" w:hAnsi="Times New Roman" w:cs="Times New Roman"/>
          <w:b/>
          <w:color w:val="000000"/>
        </w:rPr>
        <w:t>Pretendentu tiesības un pienākumi:</w:t>
      </w:r>
    </w:p>
    <w:p w:rsidR="0069508E" w:rsidRPr="0029251C" w:rsidRDefault="0069508E" w:rsidP="0069508E">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251C">
        <w:rPr>
          <w:rFonts w:ascii="Times New Roman" w:eastAsia="Times New Roman" w:hAnsi="Times New Roman" w:cs="Times New Roman"/>
          <w:bCs/>
          <w:iCs/>
        </w:rPr>
        <w:t>Pretendentu tiesības:</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Apvienoties grupā ar citiem pretendentiem un iesniegt vienu kopēju piedāvājumu;</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Pirms piedāvājumu iesniegšanas termiņa beigām grozīt vai atsaukt iesniegto piedāvājumu atbilstoši iepirkuma nolikuma prasībām.</w:t>
      </w:r>
    </w:p>
    <w:p w:rsidR="0069508E" w:rsidRPr="0029251C" w:rsidRDefault="0069508E" w:rsidP="0069508E">
      <w:pPr>
        <w:widowControl w:val="0"/>
        <w:tabs>
          <w:tab w:val="left" w:pos="1276"/>
        </w:tabs>
        <w:suppressAutoHyphens/>
        <w:spacing w:after="0" w:line="240" w:lineRule="auto"/>
        <w:ind w:left="1276"/>
        <w:jc w:val="both"/>
        <w:rPr>
          <w:rFonts w:ascii="Times New Roman" w:eastAsia="Calibri" w:hAnsi="Times New Roman" w:cs="Times New Roman"/>
        </w:rPr>
      </w:pPr>
    </w:p>
    <w:p w:rsidR="0069508E" w:rsidRPr="0029251C" w:rsidRDefault="0069508E" w:rsidP="0069508E">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251C">
        <w:rPr>
          <w:rFonts w:ascii="Times New Roman" w:eastAsia="Times New Roman" w:hAnsi="Times New Roman" w:cs="Times New Roman"/>
        </w:rPr>
        <w:t>Pretendenta pienākumi:</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Rūpīgi iepazīties ar iepirkuma nolikumā minētajiem nosacījumiem;</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bCs/>
          <w:color w:val="000000"/>
        </w:rPr>
        <w:lastRenderedPageBreak/>
        <w:t xml:space="preserve">Rakstveidā </w:t>
      </w:r>
      <w:r w:rsidRPr="0029251C">
        <w:rPr>
          <w:rFonts w:ascii="Times New Roman" w:eastAsia="Calibri" w:hAnsi="Times New Roman" w:cs="Times New Roman"/>
          <w:bCs/>
        </w:rPr>
        <w:t>iepirkuma komisijas noteiktajā termiņā</w:t>
      </w:r>
      <w:r w:rsidRPr="0029251C">
        <w:rPr>
          <w:rFonts w:ascii="Times New Roman" w:eastAsia="Calibri" w:hAnsi="Times New Roman" w:cs="Times New Roman"/>
          <w:bCs/>
          <w:color w:val="000000"/>
        </w:rPr>
        <w:t xml:space="preserve"> sniegt papildu informāciju vai paskaidrojumus par piedāvājumu, ja iepirkuma komisija to pieprasa;</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Sniegt patiesu informāciju par savu kvalifikāciju un piedāvājumu;</w:t>
      </w:r>
    </w:p>
    <w:p w:rsidR="0069508E" w:rsidRPr="0029251C" w:rsidRDefault="0069508E" w:rsidP="0069508E">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Segt visas izmaksas, kas saistītas ar piedāvājuma sagatavošanu un iesniegšanu.</w:t>
      </w:r>
    </w:p>
    <w:p w:rsidR="0069508E" w:rsidRPr="0029251C" w:rsidRDefault="0069508E" w:rsidP="0069508E">
      <w:pPr>
        <w:suppressAutoHyphens/>
        <w:spacing w:before="120"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w:t>
      </w:r>
    </w:p>
    <w:p w:rsidR="0069508E" w:rsidRPr="0029251C" w:rsidRDefault="0069508E" w:rsidP="0069508E">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69508E" w:rsidRPr="0029251C" w:rsidRDefault="0069508E" w:rsidP="0069508E">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pielikumi</w:t>
      </w:r>
    </w:p>
    <w:p w:rsidR="0069508E" w:rsidRPr="0029251C" w:rsidRDefault="0069508E" w:rsidP="0069508E">
      <w:pPr>
        <w:tabs>
          <w:tab w:val="left" w:pos="0"/>
        </w:tabs>
        <w:suppressAutoHyphens/>
        <w:spacing w:after="0" w:line="240" w:lineRule="auto"/>
        <w:rPr>
          <w:rFonts w:ascii="Times New Roman" w:eastAsia="Times New Roman" w:hAnsi="Times New Roman" w:cs="Times New Roman"/>
          <w:b/>
          <w:caps/>
          <w:lang w:eastAsia="ar-SA"/>
        </w:rPr>
      </w:pPr>
    </w:p>
    <w:p w:rsidR="0069508E" w:rsidRPr="0029251C" w:rsidRDefault="0069508E" w:rsidP="0069508E">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Nolikumam ir šādi pielikumi, kas ir neatņemama nolikuma sastāvdaļa:</w:t>
      </w:r>
    </w:p>
    <w:p w:rsidR="0069508E" w:rsidRPr="0029251C" w:rsidRDefault="0069508E" w:rsidP="0069508E">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pieteikuma forma dalībai iepirkumā(1.pielikums);</w:t>
      </w:r>
    </w:p>
    <w:p w:rsidR="0069508E" w:rsidRPr="0029251C" w:rsidRDefault="0069508E" w:rsidP="0069508E">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piedāvājuma forma (2.pielikums);</w:t>
      </w:r>
    </w:p>
    <w:p w:rsidR="0069508E" w:rsidRPr="0029251C" w:rsidRDefault="0069508E" w:rsidP="0069508E">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Arial" w:hAnsi="Times New Roman" w:cs="Times New Roman"/>
          <w:kern w:val="1"/>
          <w:lang w:eastAsia="ar-SA"/>
        </w:rPr>
        <w:t>Informācija par būvdarbu vadītājiem</w:t>
      </w:r>
      <w:r w:rsidRPr="0029251C">
        <w:rPr>
          <w:rFonts w:ascii="Times New Roman" w:eastAsia="Times New Roman" w:hAnsi="Times New Roman" w:cs="Times New Roman"/>
          <w:lang w:eastAsia="ar-SA"/>
        </w:rPr>
        <w:t xml:space="preserve"> (3.pielikums);</w:t>
      </w:r>
    </w:p>
    <w:p w:rsidR="0069508E" w:rsidRPr="0029251C" w:rsidRDefault="0069508E" w:rsidP="0069508E">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Saraksts par sekmīgi īstenotajiem būvdarbu līgumiem</w:t>
      </w:r>
      <w:r w:rsidRPr="0029251C">
        <w:rPr>
          <w:rFonts w:ascii="Times New Roman" w:eastAsia="Times New Roman" w:hAnsi="Times New Roman" w:cs="Times New Roman"/>
          <w:caps/>
          <w:lang w:eastAsia="ar-SA"/>
        </w:rPr>
        <w:t xml:space="preserve"> </w:t>
      </w:r>
      <w:r w:rsidRPr="0029251C">
        <w:rPr>
          <w:rFonts w:ascii="Times New Roman" w:eastAsia="Arial" w:hAnsi="Times New Roman" w:cs="Times New Roman"/>
          <w:kern w:val="1"/>
          <w:lang w:eastAsia="ar-SA"/>
        </w:rPr>
        <w:t>(5.pielikums);</w:t>
      </w:r>
      <w:r w:rsidRPr="0029251C">
        <w:rPr>
          <w:rFonts w:ascii="Times New Roman" w:eastAsia="Times New Roman" w:hAnsi="Times New Roman" w:cs="Times New Roman"/>
          <w:lang w:eastAsia="ar-SA"/>
        </w:rPr>
        <w:t xml:space="preserve"> </w:t>
      </w:r>
    </w:p>
    <w:p w:rsidR="0069508E" w:rsidRPr="0029251C" w:rsidRDefault="0069508E" w:rsidP="0069508E">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251C">
        <w:rPr>
          <w:rFonts w:ascii="Times New Roman" w:eastAsia="Times New Roman" w:hAnsi="Times New Roman" w:cs="Times New Roman"/>
          <w:lang w:eastAsia="ar-SA"/>
        </w:rPr>
        <w:t>Curriculum</w:t>
      </w:r>
      <w:proofErr w:type="spellEnd"/>
      <w:r w:rsidRPr="0029251C">
        <w:rPr>
          <w:rFonts w:ascii="Times New Roman" w:eastAsia="Times New Roman" w:hAnsi="Times New Roman" w:cs="Times New Roman"/>
          <w:lang w:eastAsia="ar-SA"/>
        </w:rPr>
        <w:t xml:space="preserve"> </w:t>
      </w:r>
      <w:proofErr w:type="spellStart"/>
      <w:r w:rsidRPr="0029251C">
        <w:rPr>
          <w:rFonts w:ascii="Times New Roman" w:eastAsia="Times New Roman" w:hAnsi="Times New Roman" w:cs="Times New Roman"/>
          <w:lang w:eastAsia="ar-SA"/>
        </w:rPr>
        <w:t>Vitae</w:t>
      </w:r>
      <w:proofErr w:type="spellEnd"/>
      <w:r w:rsidRPr="0029251C">
        <w:rPr>
          <w:rFonts w:ascii="Times New Roman" w:eastAsia="Times New Roman" w:hAnsi="Times New Roman" w:cs="Times New Roman"/>
          <w:lang w:eastAsia="ar-SA"/>
        </w:rPr>
        <w:t xml:space="preserve"> (5.pielikums);</w:t>
      </w:r>
    </w:p>
    <w:p w:rsidR="0069508E" w:rsidRPr="0029251C" w:rsidRDefault="0069508E" w:rsidP="0069508E">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29251C">
        <w:rPr>
          <w:rFonts w:ascii="Times New Roman" w:eastAsia="Times New Roman" w:hAnsi="Times New Roman" w:cs="Times New Roman"/>
          <w:lang w:eastAsia="ar-SA"/>
        </w:rPr>
        <w:t xml:space="preserve">Darbu apjomi un tehniskie projekti (6.pielikums). </w:t>
      </w:r>
    </w:p>
    <w:p w:rsidR="0069508E" w:rsidRPr="0029251C" w:rsidRDefault="0069508E" w:rsidP="0069508E">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69508E" w:rsidRPr="0029251C" w:rsidRDefault="0069508E" w:rsidP="0069508E">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69508E" w:rsidRPr="0029251C" w:rsidRDefault="0069508E" w:rsidP="0069508E">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 komisijas priekšsēdētājs</w:t>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t>V.Zariņš</w:t>
      </w:r>
    </w:p>
    <w:p w:rsidR="0069508E" w:rsidRPr="0029251C" w:rsidRDefault="0069508E" w:rsidP="0069508E">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29251C">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69508E" w:rsidRPr="0029251C" w:rsidTr="001B4B70">
        <w:trPr>
          <w:trHeight w:val="332"/>
          <w:jc w:val="right"/>
        </w:trPr>
        <w:tc>
          <w:tcPr>
            <w:tcW w:w="6909" w:type="dxa"/>
            <w:tcBorders>
              <w:bottom w:val="single" w:sz="4" w:space="0" w:color="000000"/>
            </w:tcBorders>
          </w:tcPr>
          <w:p w:rsidR="0069508E" w:rsidRPr="0029251C" w:rsidRDefault="0069508E" w:rsidP="001B4B70">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69508E" w:rsidRPr="0029251C" w:rsidRDefault="0069508E" w:rsidP="0069508E">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69508E" w:rsidRPr="0029251C" w:rsidTr="001B4B70">
        <w:tc>
          <w:tcPr>
            <w:tcW w:w="5817" w:type="dxa"/>
            <w:tcBorders>
              <w:bottom w:val="single" w:sz="4" w:space="0" w:color="000000"/>
            </w:tcBorders>
            <w:vAlign w:val="center"/>
          </w:tcPr>
          <w:p w:rsidR="0069508E" w:rsidRPr="0029251C" w:rsidRDefault="0069508E" w:rsidP="001B4B70">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69508E" w:rsidRPr="0029251C" w:rsidRDefault="0069508E" w:rsidP="001B4B70">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69508E" w:rsidRPr="0029251C" w:rsidTr="001B4B70">
        <w:tc>
          <w:tcPr>
            <w:tcW w:w="5817" w:type="dxa"/>
          </w:tcPr>
          <w:p w:rsidR="0069508E" w:rsidRPr="0029251C" w:rsidRDefault="0069508E" w:rsidP="001B4B7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69508E" w:rsidRPr="0029251C" w:rsidRDefault="0069508E" w:rsidP="001B4B7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69508E" w:rsidRPr="0029251C" w:rsidRDefault="0069508E" w:rsidP="0069508E">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69508E" w:rsidRPr="0029251C" w:rsidTr="001B4B70">
        <w:trPr>
          <w:trHeight w:val="137"/>
        </w:trPr>
        <w:tc>
          <w:tcPr>
            <w:tcW w:w="2235" w:type="dxa"/>
          </w:tcPr>
          <w:p w:rsidR="0069508E" w:rsidRPr="0029251C" w:rsidRDefault="0069508E" w:rsidP="001B4B7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69508E" w:rsidRPr="0029251C" w:rsidRDefault="0069508E" w:rsidP="001B4B7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69508E" w:rsidRPr="0029251C" w:rsidRDefault="0069508E" w:rsidP="001B4B70">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69508E" w:rsidRPr="0029251C" w:rsidTr="001B4B70">
        <w:tc>
          <w:tcPr>
            <w:tcW w:w="2235" w:type="dxa"/>
          </w:tcPr>
          <w:p w:rsidR="0069508E" w:rsidRPr="0029251C" w:rsidRDefault="0069508E" w:rsidP="001B4B70">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69508E" w:rsidRPr="0029251C" w:rsidRDefault="0069508E" w:rsidP="001B4B7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69508E" w:rsidRPr="0029251C" w:rsidRDefault="0069508E" w:rsidP="001B4B70">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69508E" w:rsidRPr="0029251C" w:rsidRDefault="0069508E" w:rsidP="0069508E">
      <w:pPr>
        <w:suppressAutoHyphens/>
        <w:spacing w:after="0" w:line="240" w:lineRule="auto"/>
        <w:jc w:val="both"/>
        <w:rPr>
          <w:rFonts w:ascii="Times New Roman" w:eastAsia="Times New Roman" w:hAnsi="Times New Roman" w:cs="Times New Roman"/>
          <w:sz w:val="24"/>
          <w:szCs w:val="24"/>
          <w:lang w:eastAsia="ar-SA"/>
        </w:rPr>
      </w:pPr>
    </w:p>
    <w:p w:rsidR="0069508E" w:rsidRPr="006466B9" w:rsidRDefault="0069508E" w:rsidP="006466B9">
      <w:pPr>
        <w:rPr>
          <w:rFonts w:ascii="Times New Roman" w:hAnsi="Times New Roman" w:cs="Times New Roman"/>
          <w:b/>
          <w:sz w:val="28"/>
          <w:szCs w:val="28"/>
        </w:rPr>
      </w:pPr>
      <w:r w:rsidRPr="0029251C">
        <w:rPr>
          <w:rFonts w:ascii="Times New Roman" w:eastAsia="Times New Roman" w:hAnsi="Times New Roman" w:cs="Times New Roman"/>
          <w:szCs w:val="24"/>
          <w:lang w:eastAsia="ar-SA"/>
        </w:rPr>
        <w:t xml:space="preserve">Ar šo piesakās piedalīties iepirkuma procedūrā </w:t>
      </w:r>
      <w:r w:rsidRPr="006466B9">
        <w:rPr>
          <w:rFonts w:ascii="Times New Roman" w:eastAsia="Times New Roman" w:hAnsi="Times New Roman" w:cs="Times New Roman"/>
          <w:sz w:val="24"/>
          <w:szCs w:val="24"/>
          <w:lang w:eastAsia="ar-SA"/>
        </w:rPr>
        <w:t>„</w:t>
      </w:r>
      <w:r w:rsidRPr="006466B9">
        <w:rPr>
          <w:rFonts w:ascii="Times New Roman" w:hAnsi="Times New Roman" w:cs="Times New Roman"/>
          <w:b/>
          <w:spacing w:val="-3"/>
          <w:sz w:val="24"/>
          <w:szCs w:val="24"/>
        </w:rPr>
        <w:t xml:space="preserve"> </w:t>
      </w:r>
      <w:r w:rsidR="00492E75" w:rsidRPr="006466B9">
        <w:rPr>
          <w:rFonts w:ascii="Times New Roman" w:hAnsi="Times New Roman" w:cs="Times New Roman"/>
          <w:b/>
          <w:spacing w:val="-3"/>
          <w:sz w:val="24"/>
          <w:szCs w:val="24"/>
        </w:rPr>
        <w:t xml:space="preserve">Valkas novada bērnu – jaunatnes sporta skolas sporta halles vienkāršotā </w:t>
      </w:r>
      <w:proofErr w:type="spellStart"/>
      <w:r w:rsidR="00492E75" w:rsidRPr="006466B9">
        <w:rPr>
          <w:rFonts w:ascii="Times New Roman" w:hAnsi="Times New Roman" w:cs="Times New Roman"/>
          <w:b/>
          <w:spacing w:val="-3"/>
          <w:sz w:val="24"/>
          <w:szCs w:val="24"/>
        </w:rPr>
        <w:t>atjaunošana</w:t>
      </w:r>
      <w:r w:rsidR="006466B9" w:rsidRPr="006466B9">
        <w:rPr>
          <w:rFonts w:ascii="Times New Roman" w:hAnsi="Times New Roman" w:cs="Times New Roman"/>
          <w:b/>
          <w:spacing w:val="-3"/>
          <w:sz w:val="24"/>
          <w:szCs w:val="24"/>
        </w:rPr>
        <w:t>’’</w:t>
      </w:r>
      <w:r w:rsidRPr="00C837E3">
        <w:rPr>
          <w:rFonts w:ascii="Times New Roman" w:eastAsia="Times New Roman" w:hAnsi="Times New Roman" w:cs="Times New Roman"/>
          <w:color w:val="000000"/>
          <w:sz w:val="24"/>
          <w:szCs w:val="24"/>
          <w:lang w:eastAsia="ar-SA"/>
        </w:rPr>
        <w:t>VND</w:t>
      </w:r>
      <w:proofErr w:type="spellEnd"/>
      <w:r w:rsidRPr="00C837E3">
        <w:rPr>
          <w:rFonts w:ascii="Times New Roman" w:eastAsia="Times New Roman" w:hAnsi="Times New Roman" w:cs="Times New Roman"/>
          <w:color w:val="000000"/>
          <w:sz w:val="24"/>
          <w:szCs w:val="24"/>
          <w:lang w:eastAsia="ar-SA"/>
        </w:rPr>
        <w:t>/2015/2</w:t>
      </w:r>
      <w:r w:rsidR="006466B9">
        <w:rPr>
          <w:rFonts w:ascii="Times New Roman" w:eastAsia="Times New Roman" w:hAnsi="Times New Roman" w:cs="Times New Roman"/>
          <w:color w:val="000000"/>
          <w:sz w:val="24"/>
          <w:szCs w:val="24"/>
          <w:lang w:eastAsia="ar-SA"/>
        </w:rPr>
        <w:t>4</w:t>
      </w:r>
      <w:r w:rsidRPr="00C837E3">
        <w:rPr>
          <w:rFonts w:ascii="Times New Roman" w:eastAsia="Times New Roman" w:hAnsi="Times New Roman" w:cs="Times New Roman"/>
          <w:color w:val="000000"/>
          <w:sz w:val="24"/>
          <w:szCs w:val="24"/>
          <w:lang w:eastAsia="ar-SA"/>
        </w:rPr>
        <w:t>M</w:t>
      </w:r>
    </w:p>
    <w:p w:rsidR="0069508E" w:rsidRPr="0029251C" w:rsidRDefault="0069508E" w:rsidP="0069508E">
      <w:pPr>
        <w:suppressAutoHyphens/>
        <w:spacing w:after="0" w:line="240" w:lineRule="auto"/>
        <w:rPr>
          <w:rFonts w:ascii="Times New Roman" w:eastAsia="Times New Roman" w:hAnsi="Times New Roman" w:cs="Times New Roman"/>
          <w:b/>
          <w:color w:val="000000"/>
          <w:sz w:val="24"/>
          <w:szCs w:val="24"/>
          <w:lang w:eastAsia="ar-SA"/>
        </w:rPr>
      </w:pPr>
    </w:p>
    <w:p w:rsidR="0069508E" w:rsidRPr="0029251C" w:rsidRDefault="0069508E" w:rsidP="0069508E">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69508E" w:rsidRPr="0029251C" w:rsidRDefault="0069508E" w:rsidP="0069508E">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par iepriekšējiem trīs gadiem (2012., 2013., 2014.):</w:t>
      </w:r>
    </w:p>
    <w:p w:rsidR="0069508E" w:rsidRPr="0029251C" w:rsidRDefault="0069508E" w:rsidP="0069508E">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69508E" w:rsidRPr="0029251C" w:rsidTr="001B4B70">
        <w:trPr>
          <w:trHeight w:val="368"/>
        </w:trPr>
        <w:tc>
          <w:tcPr>
            <w:tcW w:w="1134" w:type="dxa"/>
            <w:tcBorders>
              <w:top w:val="single" w:sz="4" w:space="0" w:color="000000"/>
              <w:left w:val="single" w:sz="4" w:space="0" w:color="000000"/>
              <w:bottom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EUR0, neskaitot PVN</w:t>
            </w:r>
          </w:p>
        </w:tc>
      </w:tr>
      <w:tr w:rsidR="0069508E" w:rsidRPr="0029251C" w:rsidTr="001B4B70">
        <w:tc>
          <w:tcPr>
            <w:tcW w:w="1134" w:type="dxa"/>
            <w:tcBorders>
              <w:left w:val="single" w:sz="4" w:space="0" w:color="000000"/>
              <w:bottom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2012.gads</w:t>
            </w:r>
            <w:proofErr w:type="gramEnd"/>
          </w:p>
        </w:tc>
        <w:tc>
          <w:tcPr>
            <w:tcW w:w="2216" w:type="dxa"/>
            <w:tcBorders>
              <w:left w:val="single" w:sz="4" w:space="0" w:color="000000"/>
              <w:bottom w:val="single" w:sz="4" w:space="0" w:color="000000"/>
              <w:right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69508E" w:rsidRPr="0029251C" w:rsidTr="001B4B70">
        <w:tc>
          <w:tcPr>
            <w:tcW w:w="1134" w:type="dxa"/>
            <w:tcBorders>
              <w:left w:val="single" w:sz="4" w:space="0" w:color="000000"/>
              <w:bottom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2013gads</w:t>
            </w:r>
          </w:p>
        </w:tc>
        <w:tc>
          <w:tcPr>
            <w:tcW w:w="2216" w:type="dxa"/>
            <w:tcBorders>
              <w:left w:val="single" w:sz="4" w:space="0" w:color="000000"/>
              <w:bottom w:val="single" w:sz="4" w:space="0" w:color="000000"/>
              <w:right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69508E" w:rsidRPr="0029251C" w:rsidTr="001B4B70">
        <w:tc>
          <w:tcPr>
            <w:tcW w:w="1134" w:type="dxa"/>
            <w:tcBorders>
              <w:left w:val="single" w:sz="4" w:space="0" w:color="000000"/>
              <w:bottom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2014.gads</w:t>
            </w:r>
            <w:proofErr w:type="gramEnd"/>
          </w:p>
        </w:tc>
        <w:tc>
          <w:tcPr>
            <w:tcW w:w="2216" w:type="dxa"/>
            <w:tcBorders>
              <w:left w:val="single" w:sz="4" w:space="0" w:color="000000"/>
              <w:bottom w:val="single" w:sz="4" w:space="0" w:color="000000"/>
              <w:right w:val="single" w:sz="4" w:space="0" w:color="000000"/>
            </w:tcBorders>
            <w:vAlign w:val="center"/>
          </w:tcPr>
          <w:p w:rsidR="0069508E" w:rsidRPr="0029251C" w:rsidRDefault="0069508E" w:rsidP="001B4B70">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69508E" w:rsidRPr="0029251C" w:rsidRDefault="0069508E" w:rsidP="0069508E">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69508E" w:rsidRPr="0029251C" w:rsidRDefault="0069508E" w:rsidP="0069508E">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69508E" w:rsidRPr="0029251C" w:rsidRDefault="0069508E" w:rsidP="0069508E">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69508E" w:rsidRPr="0029251C" w:rsidRDefault="0069508E" w:rsidP="0069508E">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69508E" w:rsidRPr="0029251C" w:rsidRDefault="0069508E" w:rsidP="0069508E">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69508E" w:rsidRPr="0029251C" w:rsidRDefault="0069508E" w:rsidP="001B4B70">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69508E" w:rsidRPr="0029251C" w:rsidRDefault="0069508E" w:rsidP="0069508E">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69508E" w:rsidRPr="0029251C" w:rsidRDefault="0069508E" w:rsidP="0069508E">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r w:rsidRPr="0029251C">
        <w:rPr>
          <w:rFonts w:ascii="Times New Roman" w:eastAsia="Times New Roman" w:hAnsi="Times New Roman" w:cs="Times New Roman"/>
          <w:b/>
          <w:bCs/>
          <w:szCs w:val="23"/>
          <w:lang w:eastAsia="ar-SA"/>
        </w:rPr>
        <w:br w:type="page"/>
      </w:r>
      <w:r w:rsidRPr="0029251C">
        <w:rPr>
          <w:rFonts w:ascii="Times New Roman" w:eastAsia="Times New Roman" w:hAnsi="Times New Roman" w:cs="Times New Roman"/>
          <w:b/>
          <w:bCs/>
          <w:szCs w:val="23"/>
          <w:lang w:eastAsia="ar-SA"/>
        </w:rPr>
        <w:lastRenderedPageBreak/>
        <w:t xml:space="preserve">2.pielikums </w:t>
      </w:r>
    </w:p>
    <w:p w:rsidR="0069508E" w:rsidRPr="0029251C" w:rsidRDefault="0069508E" w:rsidP="0069508E">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69508E" w:rsidRPr="0029251C" w:rsidRDefault="0069508E" w:rsidP="0069508E">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2015.gada</w:t>
      </w:r>
      <w:proofErr w:type="gramEnd"/>
      <w:r w:rsidRPr="0029251C">
        <w:rPr>
          <w:rFonts w:ascii="Times New Roman" w:eastAsia="Times New Roman" w:hAnsi="Times New Roman" w:cs="Times New Roman"/>
          <w:szCs w:val="23"/>
          <w:lang w:eastAsia="ar-SA"/>
        </w:rPr>
        <w:t xml:space="preserve"> ____.______</w:t>
      </w:r>
    </w:p>
    <w:p w:rsidR="0069508E" w:rsidRPr="0029251C" w:rsidRDefault="0069508E" w:rsidP="0069508E">
      <w:pPr>
        <w:suppressAutoHyphens/>
        <w:spacing w:after="0" w:line="240" w:lineRule="auto"/>
        <w:jc w:val="right"/>
        <w:rPr>
          <w:rFonts w:ascii="Times New Roman" w:eastAsia="Times New Roman" w:hAnsi="Times New Roman" w:cs="Times New Roman"/>
          <w:szCs w:val="23"/>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sz w:val="16"/>
          <w:szCs w:val="16"/>
          <w:lang w:eastAsia="ar-SA"/>
        </w:rPr>
      </w:pPr>
    </w:p>
    <w:p w:rsidR="0069508E" w:rsidRPr="0029251C" w:rsidRDefault="0069508E" w:rsidP="0069508E">
      <w:pPr>
        <w:suppressAutoHyphens/>
        <w:spacing w:after="0" w:line="240" w:lineRule="auto"/>
        <w:ind w:firstLine="240"/>
        <w:jc w:val="both"/>
        <w:rPr>
          <w:rFonts w:ascii="Times New Roman" w:eastAsia="Times New Roman" w:hAnsi="Times New Roman" w:cs="Times New Roman"/>
          <w:szCs w:val="24"/>
          <w:lang w:eastAsia="ar-SA"/>
        </w:rPr>
      </w:pPr>
    </w:p>
    <w:p w:rsidR="0069508E" w:rsidRPr="006466B9" w:rsidRDefault="0069508E" w:rsidP="006466B9">
      <w:pPr>
        <w:rPr>
          <w:rFonts w:ascii="Times New Roman" w:hAnsi="Times New Roman" w:cs="Times New Roman"/>
          <w:b/>
          <w:sz w:val="28"/>
          <w:szCs w:val="28"/>
        </w:rPr>
      </w:pPr>
      <w:r w:rsidRPr="0029251C">
        <w:rPr>
          <w:rFonts w:ascii="Times New Roman" w:eastAsia="Times New Roman" w:hAnsi="Times New Roman" w:cs="Times New Roman"/>
          <w:sz w:val="24"/>
          <w:szCs w:val="20"/>
          <w:lang w:eastAsia="ar-SA"/>
        </w:rPr>
        <w:t>Mēs piedāvājam veikt iepirkuma procedūrā</w:t>
      </w:r>
      <w:r w:rsidR="006466B9" w:rsidRPr="006466B9">
        <w:rPr>
          <w:rFonts w:ascii="Times New Roman" w:hAnsi="Times New Roman" w:cs="Times New Roman"/>
          <w:b/>
          <w:spacing w:val="-3"/>
          <w:sz w:val="28"/>
          <w:szCs w:val="28"/>
        </w:rPr>
        <w:t xml:space="preserve"> </w:t>
      </w:r>
      <w:r w:rsidR="006466B9" w:rsidRPr="006466B9">
        <w:rPr>
          <w:rFonts w:ascii="Times New Roman" w:hAnsi="Times New Roman" w:cs="Times New Roman"/>
          <w:spacing w:val="-3"/>
          <w:sz w:val="24"/>
          <w:szCs w:val="24"/>
        </w:rPr>
        <w:t>Valkas novada bērnu – jaunatnes sporta skolas sporta halles vienkāršotā atjaunošana</w:t>
      </w:r>
      <w:proofErr w:type="gramStart"/>
      <w:r w:rsidR="006466B9">
        <w:rPr>
          <w:rFonts w:ascii="Times New Roman" w:hAnsi="Times New Roman" w:cs="Times New Roman"/>
          <w:b/>
          <w:sz w:val="28"/>
          <w:szCs w:val="28"/>
        </w:rPr>
        <w:t xml:space="preserve"> ,</w:t>
      </w:r>
      <w:r w:rsidRPr="0029251C">
        <w:rPr>
          <w:rFonts w:ascii="Times New Roman" w:eastAsia="Times New Roman" w:hAnsi="Times New Roman" w:cs="Times New Roman"/>
          <w:bCs/>
          <w:sz w:val="24"/>
          <w:szCs w:val="20"/>
          <w:lang w:eastAsia="ar-SA"/>
        </w:rPr>
        <w:t>i</w:t>
      </w:r>
      <w:proofErr w:type="gramEnd"/>
      <w:r w:rsidRPr="0029251C">
        <w:rPr>
          <w:rFonts w:ascii="Times New Roman" w:eastAsia="Times New Roman" w:hAnsi="Times New Roman" w:cs="Times New Roman"/>
          <w:bCs/>
          <w:sz w:val="24"/>
          <w:szCs w:val="20"/>
          <w:lang w:eastAsia="ar-SA"/>
        </w:rPr>
        <w:t xml:space="preserve">epirkuma </w:t>
      </w:r>
      <w:proofErr w:type="spellStart"/>
      <w:r w:rsidRPr="0029251C">
        <w:rPr>
          <w:rFonts w:ascii="Times New Roman" w:eastAsia="Times New Roman" w:hAnsi="Times New Roman" w:cs="Times New Roman"/>
          <w:bCs/>
          <w:sz w:val="24"/>
          <w:szCs w:val="20"/>
          <w:lang w:eastAsia="ar-SA"/>
        </w:rPr>
        <w:t>id.Nr</w:t>
      </w:r>
      <w:proofErr w:type="spellEnd"/>
      <w:r w:rsidRPr="0029251C">
        <w:rPr>
          <w:rFonts w:ascii="Times New Roman" w:eastAsia="Times New Roman" w:hAnsi="Times New Roman" w:cs="Times New Roman"/>
          <w:b/>
          <w:bCs/>
          <w:sz w:val="24"/>
          <w:szCs w:val="20"/>
          <w:lang w:eastAsia="ar-SA"/>
        </w:rPr>
        <w:t>.</w:t>
      </w:r>
      <w:r w:rsidRPr="0029251C">
        <w:rPr>
          <w:rFonts w:ascii="Times New Roman" w:eastAsia="Times New Roman" w:hAnsi="Times New Roman" w:cs="Times New Roman"/>
          <w:bCs/>
          <w:sz w:val="24"/>
          <w:szCs w:val="20"/>
          <w:lang w:eastAsia="ar-SA"/>
        </w:rPr>
        <w:t xml:space="preserve"> </w:t>
      </w:r>
      <w:r w:rsidRPr="0029251C">
        <w:rPr>
          <w:rFonts w:ascii="Times New Roman" w:eastAsia="Times New Roman" w:hAnsi="Times New Roman" w:cs="Times New Roman"/>
          <w:sz w:val="24"/>
          <w:szCs w:val="20"/>
          <w:lang w:eastAsia="ar-SA"/>
        </w:rPr>
        <w:t>VND 2015/</w:t>
      </w:r>
      <w:r>
        <w:rPr>
          <w:rFonts w:ascii="Times New Roman" w:eastAsia="Times New Roman" w:hAnsi="Times New Roman" w:cs="Times New Roman"/>
          <w:sz w:val="24"/>
          <w:szCs w:val="20"/>
          <w:lang w:eastAsia="ar-SA"/>
        </w:rPr>
        <w:t>2</w:t>
      </w:r>
      <w:r w:rsidR="006466B9">
        <w:rPr>
          <w:rFonts w:ascii="Times New Roman" w:eastAsia="Times New Roman" w:hAnsi="Times New Roman" w:cs="Times New Roman"/>
          <w:sz w:val="24"/>
          <w:szCs w:val="20"/>
          <w:lang w:eastAsia="ar-SA"/>
        </w:rPr>
        <w:t>4</w:t>
      </w:r>
      <w:r w:rsidRPr="0029251C">
        <w:rPr>
          <w:rFonts w:ascii="Times New Roman" w:eastAsia="Times New Roman" w:hAnsi="Times New Roman" w:cs="Times New Roman"/>
          <w:sz w:val="24"/>
          <w:szCs w:val="20"/>
          <w:lang w:eastAsia="ar-SA"/>
        </w:rPr>
        <w:t>M</w:t>
      </w:r>
      <w:r w:rsidRPr="0029251C">
        <w:rPr>
          <w:rFonts w:ascii="Times New Roman" w:eastAsia="Times New Roman" w:hAnsi="Times New Roman" w:cs="Times New Roman"/>
          <w:sz w:val="28"/>
          <w:szCs w:val="28"/>
          <w:lang w:eastAsia="ar-SA"/>
        </w:rPr>
        <w:t xml:space="preserve"> </w:t>
      </w:r>
      <w:r w:rsidRPr="0029251C">
        <w:rPr>
          <w:rFonts w:ascii="Times New Roman" w:eastAsia="Times New Roman" w:hAnsi="Times New Roman" w:cs="Times New Roman"/>
          <w:sz w:val="24"/>
          <w:szCs w:val="20"/>
          <w:lang w:eastAsia="ar-SA"/>
        </w:rPr>
        <w:t>minētos darbus, saskaņā ar iepirkuma nolikumu, nolikumā noteiktajā laikā un veidā.</w:t>
      </w:r>
    </w:p>
    <w:p w:rsidR="0069508E" w:rsidRPr="0029251C" w:rsidRDefault="0069508E" w:rsidP="0069508E">
      <w:pPr>
        <w:suppressAutoHyphens/>
        <w:spacing w:after="0" w:line="240" w:lineRule="auto"/>
        <w:ind w:firstLine="360"/>
        <w:jc w:val="both"/>
        <w:rPr>
          <w:rFonts w:ascii="Times New Roman" w:eastAsia="Times New Roman" w:hAnsi="Times New Roman" w:cs="Times New Roman"/>
          <w:sz w:val="16"/>
          <w:szCs w:val="16"/>
          <w:lang w:eastAsia="ar-SA"/>
        </w:rPr>
      </w:pPr>
    </w:p>
    <w:p w:rsidR="006466B9" w:rsidRDefault="0069508E" w:rsidP="006466B9">
      <w:pPr>
        <w:rPr>
          <w:rFonts w:ascii="Times New Roman" w:hAnsi="Times New Roman" w:cs="Times New Roman"/>
          <w:b/>
          <w:sz w:val="28"/>
          <w:szCs w:val="28"/>
        </w:rPr>
      </w:pPr>
      <w:r w:rsidRPr="0029251C">
        <w:rPr>
          <w:rFonts w:ascii="Times New Roman" w:eastAsia="Times New Roman" w:hAnsi="Times New Roman" w:cs="Times New Roman"/>
          <w:szCs w:val="23"/>
          <w:lang w:eastAsia="ar-SA"/>
        </w:rPr>
        <w:t xml:space="preserve">Piedāvājam veikt </w:t>
      </w:r>
      <w:r w:rsidRPr="0029251C">
        <w:rPr>
          <w:rFonts w:ascii="Times New Roman" w:eastAsia="Times New Roman" w:hAnsi="Times New Roman" w:cs="Times New Roman"/>
          <w:lang w:eastAsia="ar-SA"/>
        </w:rPr>
        <w:t xml:space="preserve">būvdarbus </w:t>
      </w:r>
      <w:r w:rsidRPr="0029251C">
        <w:rPr>
          <w:rFonts w:ascii="Times New Roman" w:eastAsia="Times New Roman" w:hAnsi="Times New Roman" w:cs="Times New Roman"/>
          <w:sz w:val="24"/>
          <w:szCs w:val="20"/>
          <w:lang w:eastAsia="ar-SA"/>
        </w:rPr>
        <w:t xml:space="preserve">iepirkuma procedūrā </w:t>
      </w:r>
      <w:r w:rsidRPr="006466B9">
        <w:rPr>
          <w:rFonts w:ascii="Times New Roman" w:eastAsia="Times New Roman" w:hAnsi="Times New Roman" w:cs="Times New Roman"/>
          <w:sz w:val="24"/>
          <w:szCs w:val="24"/>
          <w:lang w:eastAsia="ar-SA"/>
        </w:rPr>
        <w:t>„</w:t>
      </w:r>
      <w:r w:rsidRPr="006466B9">
        <w:rPr>
          <w:rFonts w:ascii="Times New Roman" w:eastAsia="Times New Roman" w:hAnsi="Times New Roman" w:cs="Times New Roman"/>
          <w:b/>
          <w:spacing w:val="-3"/>
          <w:sz w:val="24"/>
          <w:szCs w:val="24"/>
          <w:lang w:eastAsia="ar-SA"/>
        </w:rPr>
        <w:t xml:space="preserve"> </w:t>
      </w:r>
      <w:r w:rsidR="006466B9" w:rsidRPr="006466B9">
        <w:rPr>
          <w:rFonts w:ascii="Times New Roman" w:hAnsi="Times New Roman" w:cs="Times New Roman"/>
          <w:b/>
          <w:spacing w:val="-3"/>
          <w:sz w:val="24"/>
          <w:szCs w:val="24"/>
        </w:rPr>
        <w:t>Valkas novada bērnu – jaunatnes sporta skolas sporta halles vienkāršotā atjaunošana</w:t>
      </w:r>
      <w:r w:rsidR="006466B9">
        <w:rPr>
          <w:rFonts w:ascii="Times New Roman" w:hAnsi="Times New Roman" w:cs="Times New Roman"/>
          <w:b/>
          <w:spacing w:val="-3"/>
          <w:sz w:val="24"/>
          <w:szCs w:val="24"/>
        </w:rPr>
        <w:t>’’</w:t>
      </w:r>
    </w:p>
    <w:p w:rsidR="0069508E" w:rsidRPr="006466B9" w:rsidRDefault="0069508E" w:rsidP="006466B9">
      <w:pPr>
        <w:rPr>
          <w:rFonts w:ascii="Times New Roman" w:hAnsi="Times New Roman" w:cs="Times New Roman"/>
          <w:b/>
          <w:sz w:val="28"/>
          <w:szCs w:val="28"/>
        </w:rPr>
      </w:pPr>
      <w:r w:rsidRPr="0029251C">
        <w:rPr>
          <w:rFonts w:ascii="Times New Roman" w:eastAsia="Times New Roman" w:hAnsi="Times New Roman" w:cs="Times New Roman"/>
          <w:lang w:eastAsia="ar-SA"/>
        </w:rPr>
        <w:t>par līguma cenu EUR</w:t>
      </w:r>
      <w:r w:rsidRPr="0029251C">
        <w:rPr>
          <w:rFonts w:ascii="Times New Roman" w:eastAsia="Times New Roman" w:hAnsi="Times New Roman" w:cs="Times New Roman"/>
          <w:b/>
          <w:lang w:eastAsia="ar-SA"/>
        </w:rPr>
        <w:t>______________</w:t>
      </w:r>
      <w:r w:rsidRPr="0029251C">
        <w:rPr>
          <w:rFonts w:ascii="Times New Roman" w:eastAsia="Times New Roman" w:hAnsi="Times New Roman" w:cs="Times New Roman"/>
          <w:lang w:eastAsia="ar-SA"/>
        </w:rPr>
        <w:t>* bez PVN.</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 mēnešu laikā no līguma noslēgšanas brīža.</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 w:val="16"/>
          <w:szCs w:val="16"/>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 w:val="16"/>
          <w:szCs w:val="16"/>
          <w:lang w:eastAsia="ar-SA"/>
        </w:rPr>
      </w:pP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lokālajās tāmēs ievērtēti visi darbu veikšanai nepieciešamie materiāli, algas un mehānismi.</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Cs w:val="23"/>
          <w:lang w:eastAsia="ar-SA"/>
        </w:rPr>
      </w:pPr>
    </w:p>
    <w:p w:rsidR="0069508E" w:rsidRPr="0029251C" w:rsidRDefault="0069508E" w:rsidP="0069508E">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both"/>
              <w:rPr>
                <w:rFonts w:ascii="Times New Roman" w:eastAsia="Times New Roman" w:hAnsi="Times New Roman" w:cs="Times New Roman"/>
                <w:szCs w:val="23"/>
                <w:lang w:eastAsia="ar-SA"/>
              </w:rPr>
            </w:pPr>
          </w:p>
        </w:tc>
      </w:tr>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both"/>
              <w:rPr>
                <w:rFonts w:ascii="Times New Roman" w:eastAsia="Times New Roman" w:hAnsi="Times New Roman" w:cs="Times New Roman"/>
                <w:szCs w:val="23"/>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69508E" w:rsidRPr="0029251C" w:rsidRDefault="0069508E" w:rsidP="0069508E">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29251C">
        <w:rPr>
          <w:rFonts w:ascii="Times New Roman" w:eastAsia="Arial" w:hAnsi="Times New Roman" w:cs="Times New Roman"/>
          <w:b/>
          <w:color w:val="000000"/>
          <w:kern w:val="1"/>
          <w:lang w:eastAsia="ar-SA"/>
        </w:rPr>
        <w:lastRenderedPageBreak/>
        <w:t>3.pielikums</w:t>
      </w:r>
    </w:p>
    <w:p w:rsidR="0069508E" w:rsidRPr="0029251C" w:rsidRDefault="0069508E" w:rsidP="0069508E">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Informācija par BŪVDARBU VADĪTĀJIEM</w:t>
      </w:r>
    </w:p>
    <w:p w:rsidR="0069508E" w:rsidRPr="0029251C" w:rsidRDefault="0069508E" w:rsidP="0069508E">
      <w:pPr>
        <w:suppressAutoHyphens/>
        <w:spacing w:after="0" w:line="240" w:lineRule="auto"/>
        <w:ind w:right="26"/>
        <w:jc w:val="right"/>
        <w:rPr>
          <w:rFonts w:ascii="Times New Roman" w:eastAsia="Arial" w:hAnsi="Times New Roman" w:cs="Times New Roman"/>
          <w:color w:val="000000"/>
          <w:kern w:val="1"/>
          <w:lang w:eastAsia="ar-SA"/>
        </w:rPr>
      </w:pPr>
    </w:p>
    <w:p w:rsidR="0069508E" w:rsidRPr="0029251C" w:rsidRDefault="0069508E" w:rsidP="0069508E">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69508E" w:rsidRPr="0029251C" w:rsidTr="001B4B70">
        <w:tc>
          <w:tcPr>
            <w:tcW w:w="1166"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r w:rsidR="0069508E" w:rsidRPr="0029251C" w:rsidTr="001B4B70">
        <w:tc>
          <w:tcPr>
            <w:tcW w:w="1166"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69508E" w:rsidRPr="0029251C" w:rsidRDefault="0069508E" w:rsidP="001B4B70">
            <w:pPr>
              <w:suppressAutoHyphens/>
              <w:snapToGrid w:val="0"/>
              <w:spacing w:after="0" w:line="240" w:lineRule="auto"/>
              <w:rPr>
                <w:rFonts w:ascii="Times New Roman" w:eastAsia="Arial" w:hAnsi="Times New Roman" w:cs="Times New Roman"/>
                <w:color w:val="000000"/>
                <w:kern w:val="1"/>
                <w:szCs w:val="24"/>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color w:val="000000"/>
          <w:sz w:val="24"/>
          <w:szCs w:val="24"/>
          <w:lang w:eastAsia="ar-SA"/>
        </w:rPr>
      </w:pP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Pozīciju uzskaitījumu pretendents norāda, nodrošinot visas normatīvo aktos noteiktās prasības (Būvniecības likuma </w:t>
      </w:r>
      <w:proofErr w:type="gramStart"/>
      <w:r w:rsidRPr="0029251C">
        <w:rPr>
          <w:rFonts w:ascii="Times New Roman" w:eastAsia="Arial" w:hAnsi="Times New Roman" w:cs="Times New Roman"/>
          <w:color w:val="000000"/>
          <w:kern w:val="1"/>
          <w:szCs w:val="24"/>
          <w:lang w:eastAsia="ar-SA"/>
        </w:rPr>
        <w:t>10.pants</w:t>
      </w:r>
      <w:proofErr w:type="gramEnd"/>
      <w:r w:rsidRPr="0029251C">
        <w:rPr>
          <w:rFonts w:ascii="Times New Roman" w:eastAsia="Arial" w:hAnsi="Times New Roman" w:cs="Times New Roman"/>
          <w:color w:val="000000"/>
          <w:kern w:val="1"/>
          <w:szCs w:val="24"/>
          <w:lang w:eastAsia="ar-SA"/>
        </w:rPr>
        <w:t>) un vismaz nolikuma minēto speciālistu piesaisti.</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p>
    <w:p w:rsidR="0069508E" w:rsidRPr="0029251C" w:rsidRDefault="0069508E" w:rsidP="0069508E">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69508E" w:rsidRPr="0029251C" w:rsidTr="001B4B70">
        <w:tc>
          <w:tcPr>
            <w:tcW w:w="4927" w:type="dxa"/>
          </w:tcPr>
          <w:p w:rsidR="0069508E" w:rsidRPr="0029251C" w:rsidRDefault="0069508E" w:rsidP="001B4B70">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69508E" w:rsidRPr="0029251C" w:rsidRDefault="0069508E" w:rsidP="001B4B70">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b/>
          <w:color w:val="000000"/>
          <w:sz w:val="24"/>
          <w:szCs w:val="24"/>
          <w:lang w:eastAsia="ar-SA"/>
        </w:rPr>
        <w:sectPr w:rsidR="0069508E" w:rsidRPr="0029251C" w:rsidSect="00395C04">
          <w:footerReference w:type="even" r:id="rId13"/>
          <w:footerReference w:type="default" r:id="rId14"/>
          <w:footerReference w:type="first" r:id="rId15"/>
          <w:footnotePr>
            <w:pos w:val="beneathText"/>
          </w:footnotePr>
          <w:pgSz w:w="11905" w:h="16837" w:code="9"/>
          <w:pgMar w:top="1134" w:right="851" w:bottom="1134" w:left="1701" w:header="720" w:footer="709" w:gutter="0"/>
          <w:cols w:space="720"/>
          <w:docGrid w:linePitch="360"/>
        </w:sectPr>
      </w:pPr>
    </w:p>
    <w:p w:rsidR="0069508E" w:rsidRPr="0029251C" w:rsidRDefault="0069508E" w:rsidP="0069508E">
      <w:pPr>
        <w:tabs>
          <w:tab w:val="left" w:pos="5145"/>
        </w:tabs>
        <w:suppressAutoHyphens/>
        <w:spacing w:after="0" w:line="240" w:lineRule="auto"/>
        <w:jc w:val="right"/>
        <w:rPr>
          <w:rFonts w:ascii="Times New Roman" w:eastAsia="Times New Roman" w:hAnsi="Times New Roman" w:cs="Times New Roman"/>
          <w:color w:val="000000"/>
          <w:sz w:val="24"/>
          <w:szCs w:val="24"/>
          <w:shd w:val="clear" w:color="auto" w:fill="FFFF00"/>
          <w:lang w:eastAsia="ar-SA"/>
        </w:rPr>
      </w:pPr>
      <w:r w:rsidRPr="0029251C">
        <w:rPr>
          <w:rFonts w:ascii="Times New Roman" w:eastAsia="Times New Roman" w:hAnsi="Times New Roman" w:cs="Times New Roman"/>
          <w:b/>
          <w:color w:val="000000"/>
          <w:sz w:val="24"/>
          <w:szCs w:val="24"/>
          <w:lang w:eastAsia="ar-SA"/>
        </w:rPr>
        <w:lastRenderedPageBreak/>
        <w:t>4.pielikums</w:t>
      </w:r>
    </w:p>
    <w:p w:rsidR="0069508E" w:rsidRPr="0029251C" w:rsidRDefault="0069508E" w:rsidP="0069508E">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būvdarbu līgumiem</w:t>
      </w:r>
    </w:p>
    <w:p w:rsidR="0069508E" w:rsidRPr="0029251C" w:rsidRDefault="0069508E" w:rsidP="0069508E">
      <w:pPr>
        <w:suppressAutoHyphens/>
        <w:spacing w:after="0" w:line="240" w:lineRule="auto"/>
        <w:jc w:val="right"/>
        <w:rPr>
          <w:rFonts w:ascii="Times New Roman" w:eastAsia="Times New Roman" w:hAnsi="Times New Roman" w:cs="Times New Roman"/>
          <w:color w:val="000000"/>
          <w:szCs w:val="23"/>
          <w:lang w:eastAsia="ar-SA"/>
        </w:rPr>
      </w:pPr>
    </w:p>
    <w:p w:rsidR="0069508E" w:rsidRPr="0029251C" w:rsidRDefault="0069508E" w:rsidP="0069508E">
      <w:pPr>
        <w:suppressAutoHyphens/>
        <w:spacing w:after="0" w:line="240" w:lineRule="auto"/>
        <w:jc w:val="right"/>
        <w:rPr>
          <w:rFonts w:ascii="Times New Roman" w:eastAsia="Times New Roman" w:hAnsi="Times New Roman" w:cs="Times New Roman"/>
          <w:color w:val="000000"/>
          <w:szCs w:val="23"/>
          <w:lang w:eastAsia="ar-SA"/>
        </w:rPr>
      </w:pPr>
    </w:p>
    <w:p w:rsidR="0069508E" w:rsidRPr="0029251C" w:rsidRDefault="0069508E" w:rsidP="0069508E">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2015.gada</w:t>
      </w:r>
      <w:proofErr w:type="gramEnd"/>
      <w:r w:rsidRPr="0029251C">
        <w:rPr>
          <w:rFonts w:ascii="Times New Roman" w:eastAsia="Times New Roman" w:hAnsi="Times New Roman" w:cs="Times New Roman"/>
          <w:color w:val="000000"/>
          <w:szCs w:val="23"/>
          <w:lang w:eastAsia="ar-SA"/>
        </w:rPr>
        <w:t xml:space="preserve"> ____.______</w:t>
      </w:r>
    </w:p>
    <w:p w:rsidR="0069508E" w:rsidRPr="0029251C" w:rsidRDefault="0069508E" w:rsidP="0069508E">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69508E" w:rsidRPr="0029251C" w:rsidRDefault="0069508E" w:rsidP="0069508E">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69508E" w:rsidRPr="0029251C" w:rsidRDefault="0069508E" w:rsidP="0069508E">
      <w:pPr>
        <w:suppressAutoHyphens/>
        <w:spacing w:after="0" w:line="240" w:lineRule="auto"/>
        <w:rPr>
          <w:rFonts w:ascii="Times New Roman" w:eastAsia="Times New Roman" w:hAnsi="Times New Roman" w:cs="Times New Roman"/>
          <w:color w:val="000000"/>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69508E" w:rsidRPr="0029251C" w:rsidTr="001B4B70">
        <w:tc>
          <w:tcPr>
            <w:tcW w:w="534" w:type="dxa"/>
            <w:vMerge w:val="restart"/>
            <w:shd w:val="clear" w:color="auto" w:fill="CCCCCC"/>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69508E" w:rsidRPr="0029251C" w:rsidRDefault="0069508E" w:rsidP="001B4B70">
            <w:pPr>
              <w:suppressAutoHyphens/>
              <w:spacing w:after="0" w:line="240" w:lineRule="auto"/>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69508E" w:rsidRPr="0029251C" w:rsidTr="001B4B70">
        <w:trPr>
          <w:gridAfter w:val="1"/>
          <w:wAfter w:w="17" w:type="dxa"/>
        </w:trPr>
        <w:tc>
          <w:tcPr>
            <w:tcW w:w="534" w:type="dxa"/>
            <w:vMerge/>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r w:rsidR="0069508E" w:rsidRPr="0029251C" w:rsidTr="001B4B70">
        <w:trPr>
          <w:gridAfter w:val="1"/>
          <w:wAfter w:w="17" w:type="dxa"/>
        </w:trPr>
        <w:tc>
          <w:tcPr>
            <w:tcW w:w="534" w:type="dxa"/>
          </w:tcPr>
          <w:p w:rsidR="0069508E" w:rsidRPr="0029251C" w:rsidRDefault="0069508E" w:rsidP="001B4B70">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69508E" w:rsidRPr="0029251C" w:rsidRDefault="0069508E" w:rsidP="001B4B70">
            <w:pPr>
              <w:suppressAutoHyphens/>
              <w:spacing w:after="0" w:line="240" w:lineRule="auto"/>
              <w:jc w:val="center"/>
              <w:rPr>
                <w:rFonts w:ascii="Times New Roman" w:eastAsia="Times New Roman" w:hAnsi="Times New Roman" w:cs="Times New Roman"/>
                <w:color w:val="000000"/>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color w:val="000000"/>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sectPr w:rsidR="0069508E" w:rsidRPr="0029251C">
          <w:footnotePr>
            <w:pos w:val="beneathText"/>
          </w:footnotePr>
          <w:pgSz w:w="16837" w:h="11905" w:orient="landscape"/>
          <w:pgMar w:top="1797" w:right="1440" w:bottom="1106" w:left="1440" w:header="720" w:footer="709" w:gutter="0"/>
          <w:cols w:space="720"/>
          <w:docGrid w:linePitch="360"/>
        </w:sectPr>
      </w:pPr>
    </w:p>
    <w:p w:rsidR="0069508E" w:rsidRPr="0029251C" w:rsidRDefault="0069508E" w:rsidP="0069508E">
      <w:pPr>
        <w:suppressAutoHyphens/>
        <w:spacing w:after="0" w:line="240" w:lineRule="auto"/>
        <w:jc w:val="right"/>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lastRenderedPageBreak/>
        <w:t>5.pielikums</w:t>
      </w:r>
    </w:p>
    <w:p w:rsidR="0069508E" w:rsidRPr="0029251C" w:rsidRDefault="0069508E" w:rsidP="0069508E">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b/>
          <w:sz w:val="24"/>
          <w:szCs w:val="24"/>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69508E" w:rsidRPr="0029251C" w:rsidRDefault="0069508E" w:rsidP="0069508E">
      <w:pPr>
        <w:suppressAutoHyphens/>
        <w:spacing w:after="0" w:line="240" w:lineRule="auto"/>
        <w:jc w:val="center"/>
        <w:rPr>
          <w:rFonts w:ascii="Times New Roman" w:eastAsia="Times New Roman" w:hAnsi="Times New Roman" w:cs="Times New Roman"/>
          <w:b/>
          <w:sz w:val="24"/>
          <w:szCs w:val="24"/>
          <w:lang w:eastAsia="ar-SA"/>
        </w:rPr>
      </w:pPr>
    </w:p>
    <w:p w:rsidR="0069508E" w:rsidRPr="006466B9" w:rsidRDefault="0069508E" w:rsidP="006466B9">
      <w:pPr>
        <w:jc w:val="center"/>
        <w:rPr>
          <w:rFonts w:ascii="Times New Roman" w:hAnsi="Times New Roman" w:cs="Times New Roman"/>
          <w:b/>
          <w:sz w:val="24"/>
          <w:szCs w:val="24"/>
        </w:rPr>
      </w:pPr>
      <w:r w:rsidRPr="0029251C">
        <w:rPr>
          <w:rFonts w:ascii="Times New Roman" w:eastAsia="Times New Roman" w:hAnsi="Times New Roman" w:cs="Times New Roman"/>
          <w:bCs/>
          <w:lang w:eastAsia="ar-SA"/>
        </w:rPr>
        <w:t xml:space="preserve">Iepirkuma procedūra </w:t>
      </w:r>
      <w:r w:rsidR="006466B9">
        <w:rPr>
          <w:rFonts w:ascii="Times New Roman" w:eastAsia="Times New Roman" w:hAnsi="Times New Roman" w:cs="Times New Roman"/>
          <w:bCs/>
          <w:lang w:eastAsia="ar-SA"/>
        </w:rPr>
        <w:t>‘’</w:t>
      </w:r>
      <w:r w:rsidR="006466B9" w:rsidRPr="006466B9">
        <w:rPr>
          <w:rFonts w:ascii="Times New Roman" w:hAnsi="Times New Roman" w:cs="Times New Roman"/>
          <w:b/>
          <w:spacing w:val="-3"/>
          <w:sz w:val="28"/>
          <w:szCs w:val="28"/>
        </w:rPr>
        <w:t xml:space="preserve"> </w:t>
      </w:r>
      <w:r w:rsidR="006466B9" w:rsidRPr="006466B9">
        <w:rPr>
          <w:rFonts w:ascii="Times New Roman" w:hAnsi="Times New Roman" w:cs="Times New Roman"/>
          <w:b/>
          <w:spacing w:val="-3"/>
          <w:sz w:val="24"/>
          <w:szCs w:val="24"/>
        </w:rPr>
        <w:t>Valkas novada bērnu – jaunatnes sporta skolas sporta halles vienkāršotā atjaunošana</w:t>
      </w:r>
      <w:r w:rsidR="006466B9">
        <w:rPr>
          <w:rFonts w:ascii="Times New Roman" w:hAnsi="Times New Roman" w:cs="Times New Roman"/>
          <w:b/>
          <w:sz w:val="24"/>
          <w:szCs w:val="24"/>
        </w:rPr>
        <w:t xml:space="preserve"> ‘’</w:t>
      </w:r>
      <w:r w:rsidRPr="0029251C">
        <w:rPr>
          <w:rFonts w:ascii="Times New Roman" w:eastAsia="Times New Roman" w:hAnsi="Times New Roman" w:cs="Times New Roman"/>
          <w:bCs/>
          <w:sz w:val="24"/>
          <w:szCs w:val="24"/>
          <w:lang w:eastAsia="ar-SA"/>
        </w:rPr>
        <w:t xml:space="preserve">iepirkuma </w:t>
      </w:r>
      <w:proofErr w:type="spellStart"/>
      <w:r w:rsidRPr="0029251C">
        <w:rPr>
          <w:rFonts w:ascii="Times New Roman" w:eastAsia="Times New Roman" w:hAnsi="Times New Roman" w:cs="Times New Roman"/>
          <w:bCs/>
          <w:sz w:val="24"/>
          <w:szCs w:val="24"/>
          <w:lang w:eastAsia="ar-SA"/>
        </w:rPr>
        <w:t>id.Nr</w:t>
      </w:r>
      <w:proofErr w:type="spellEnd"/>
      <w:r w:rsidRPr="0029251C">
        <w:rPr>
          <w:rFonts w:ascii="Times New Roman" w:eastAsia="Times New Roman" w:hAnsi="Times New Roman" w:cs="Times New Roman"/>
          <w:bCs/>
          <w:sz w:val="24"/>
          <w:szCs w:val="24"/>
          <w:lang w:eastAsia="ar-SA"/>
        </w:rPr>
        <w:t xml:space="preserve">. </w:t>
      </w:r>
      <w:r w:rsidRPr="0029251C">
        <w:rPr>
          <w:rFonts w:ascii="Times New Roman" w:eastAsia="Times New Roman" w:hAnsi="Times New Roman" w:cs="Times New Roman"/>
          <w:sz w:val="24"/>
          <w:szCs w:val="24"/>
          <w:lang w:eastAsia="ar-SA"/>
        </w:rPr>
        <w:t>VND 2015/</w:t>
      </w:r>
      <w:r>
        <w:rPr>
          <w:rFonts w:ascii="Times New Roman" w:eastAsia="Times New Roman" w:hAnsi="Times New Roman" w:cs="Times New Roman"/>
          <w:sz w:val="24"/>
          <w:szCs w:val="24"/>
          <w:lang w:eastAsia="ar-SA"/>
        </w:rPr>
        <w:t>2</w:t>
      </w:r>
      <w:r w:rsidR="006466B9">
        <w:rPr>
          <w:rFonts w:ascii="Times New Roman" w:eastAsia="Times New Roman" w:hAnsi="Times New Roman" w:cs="Times New Roman"/>
          <w:sz w:val="24"/>
          <w:szCs w:val="24"/>
          <w:lang w:eastAsia="ar-SA"/>
        </w:rPr>
        <w:t>4</w:t>
      </w:r>
      <w:r w:rsidRPr="0029251C">
        <w:rPr>
          <w:rFonts w:ascii="Times New Roman" w:eastAsia="Times New Roman" w:hAnsi="Times New Roman" w:cs="Times New Roman"/>
          <w:sz w:val="24"/>
          <w:szCs w:val="24"/>
          <w:lang w:eastAsia="ar-SA"/>
        </w:rPr>
        <w:t>M</w:t>
      </w:r>
    </w:p>
    <w:p w:rsidR="0069508E" w:rsidRPr="0029251C" w:rsidRDefault="0069508E" w:rsidP="0069508E">
      <w:pPr>
        <w:suppressAutoHyphens/>
        <w:spacing w:after="0" w:line="240" w:lineRule="auto"/>
        <w:ind w:firstLine="709"/>
        <w:jc w:val="both"/>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w:t>
      </w:r>
      <w:proofErr w:type="gramStart"/>
      <w:r w:rsidRPr="0029251C">
        <w:rPr>
          <w:rFonts w:ascii="Times New Roman" w:eastAsia="Times New Roman" w:hAnsi="Times New Roman" w:cs="Times New Roman"/>
          <w:u w:val="single"/>
          <w:lang w:eastAsia="ar-SA"/>
        </w:rPr>
        <w:t>augstāk minēto</w:t>
      </w:r>
      <w:proofErr w:type="gramEnd"/>
      <w:r w:rsidRPr="0029251C">
        <w:rPr>
          <w:rFonts w:ascii="Times New Roman" w:eastAsia="Times New Roman" w:hAnsi="Times New Roman" w:cs="Times New Roman"/>
          <w:u w:val="single"/>
          <w:lang w:eastAsia="ar-SA"/>
        </w:rPr>
        <w:t xml:space="preserve"> 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69508E" w:rsidRPr="0029251C" w:rsidTr="001B4B70">
        <w:tc>
          <w:tcPr>
            <w:tcW w:w="2376"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376"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376" w:type="dxa"/>
          </w:tcPr>
          <w:p w:rsidR="0069508E" w:rsidRPr="0029251C" w:rsidRDefault="0069508E" w:rsidP="001B4B70">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69508E" w:rsidRPr="0029251C" w:rsidRDefault="0069508E" w:rsidP="001B4B70">
            <w:pPr>
              <w:suppressAutoHyphens/>
              <w:spacing w:after="0" w:line="240" w:lineRule="auto"/>
              <w:ind w:left="601"/>
              <w:rPr>
                <w:rFonts w:ascii="Times New Roman" w:eastAsia="Times New Roman" w:hAnsi="Times New Roman" w:cs="Times New Roman"/>
                <w:lang w:eastAsia="ar-SA"/>
              </w:rPr>
            </w:pPr>
          </w:p>
        </w:tc>
      </w:tr>
      <w:tr w:rsidR="0069508E" w:rsidRPr="0029251C" w:rsidTr="001B4B70">
        <w:tc>
          <w:tcPr>
            <w:tcW w:w="2376"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c>
          <w:tcPr>
            <w:tcW w:w="6935" w:type="dxa"/>
            <w:gridSpan w:val="5"/>
          </w:tcPr>
          <w:p w:rsidR="0069508E" w:rsidRPr="0029251C" w:rsidRDefault="0069508E" w:rsidP="001B4B70">
            <w:pPr>
              <w:suppressAutoHyphens/>
              <w:spacing w:after="0" w:line="240" w:lineRule="auto"/>
              <w:ind w:left="601"/>
              <w:rPr>
                <w:rFonts w:ascii="Times New Roman" w:eastAsia="Times New Roman" w:hAnsi="Times New Roman" w:cs="Times New Roman"/>
                <w:lang w:eastAsia="ar-SA"/>
              </w:rPr>
            </w:pPr>
          </w:p>
        </w:tc>
      </w:tr>
      <w:tr w:rsidR="0069508E" w:rsidRPr="0029251C" w:rsidTr="001B4B70">
        <w:tc>
          <w:tcPr>
            <w:tcW w:w="2376"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c>
          <w:tcPr>
            <w:tcW w:w="6935" w:type="dxa"/>
            <w:gridSpan w:val="5"/>
          </w:tcPr>
          <w:p w:rsidR="0069508E" w:rsidRPr="0029251C" w:rsidRDefault="0069508E" w:rsidP="001B4B70">
            <w:pPr>
              <w:suppressAutoHyphens/>
              <w:spacing w:after="0" w:line="240" w:lineRule="auto"/>
              <w:ind w:left="601"/>
              <w:rPr>
                <w:rFonts w:ascii="Times New Roman" w:eastAsia="Times New Roman" w:hAnsi="Times New Roman" w:cs="Times New Roman"/>
                <w:lang w:eastAsia="ar-SA"/>
              </w:rPr>
            </w:pPr>
          </w:p>
        </w:tc>
      </w:tr>
      <w:tr w:rsidR="0069508E" w:rsidRPr="0029251C" w:rsidTr="001B4B70">
        <w:tc>
          <w:tcPr>
            <w:tcW w:w="9311" w:type="dxa"/>
            <w:gridSpan w:val="6"/>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rPr>
          <w:cantSplit/>
        </w:trPr>
        <w:tc>
          <w:tcPr>
            <w:tcW w:w="3115" w:type="dxa"/>
            <w:gridSpan w:val="3"/>
            <w:tcBorders>
              <w:top w:val="double" w:sz="4" w:space="0" w:color="auto"/>
              <w:left w:val="double" w:sz="4"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69508E" w:rsidRPr="0029251C" w:rsidRDefault="0069508E" w:rsidP="001B4B70">
            <w:pPr>
              <w:suppressAutoHyphens/>
              <w:spacing w:after="0" w:line="240" w:lineRule="auto"/>
              <w:rPr>
                <w:rFonts w:ascii="Times New Roman" w:eastAsia="Times New Roman" w:hAnsi="Times New Roman" w:cs="Times New Roman"/>
                <w:b/>
                <w:lang w:eastAsia="ar-SA"/>
              </w:rPr>
            </w:pPr>
          </w:p>
        </w:tc>
      </w:tr>
      <w:tr w:rsidR="0069508E" w:rsidRPr="0029251C" w:rsidTr="001B4B70">
        <w:trPr>
          <w:cantSplit/>
        </w:trPr>
        <w:tc>
          <w:tcPr>
            <w:tcW w:w="3115" w:type="dxa"/>
            <w:gridSpan w:val="3"/>
            <w:tcBorders>
              <w:top w:val="single" w:sz="6" w:space="0" w:color="auto"/>
              <w:left w:val="double" w:sz="4" w:space="0" w:color="auto"/>
              <w:bottom w:val="sing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roofErr w:type="gramStart"/>
            <w:r w:rsidRPr="0029251C">
              <w:rPr>
                <w:rFonts w:ascii="Times New Roman" w:eastAsia="Times New Roman" w:hAnsi="Times New Roman" w:cs="Times New Roman"/>
                <w:lang w:eastAsia="ar-SA"/>
              </w:rPr>
              <w:t xml:space="preserve">  </w:t>
            </w:r>
            <w:proofErr w:type="gramEnd"/>
            <w:r w:rsidRPr="0029251C">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9311" w:type="dxa"/>
            <w:gridSpan w:val="6"/>
            <w:tcBorders>
              <w:top w:val="double" w:sz="4"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9311" w:type="dxa"/>
            <w:gridSpan w:val="6"/>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5. Valodas: (zināšanu līmenis no 1 - brīvi līdz </w:t>
            </w:r>
            <w:proofErr w:type="gramStart"/>
            <w:r w:rsidRPr="0029251C">
              <w:rPr>
                <w:rFonts w:ascii="Times New Roman" w:eastAsia="Times New Roman" w:hAnsi="Times New Roman" w:cs="Times New Roman"/>
                <w:lang w:eastAsia="ar-SA"/>
              </w:rPr>
              <w:t>5- p</w:t>
            </w:r>
            <w:proofErr w:type="gramEnd"/>
            <w:r w:rsidRPr="0029251C">
              <w:rPr>
                <w:rFonts w:ascii="Times New Roman" w:eastAsia="Times New Roman" w:hAnsi="Times New Roman" w:cs="Times New Roman"/>
                <w:lang w:eastAsia="ar-SA"/>
              </w:rPr>
              <w:t>amatzināšanas )</w:t>
            </w: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669" w:type="dxa"/>
            <w:gridSpan w:val="2"/>
            <w:tcBorders>
              <w:top w:val="doub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69508E" w:rsidRPr="0029251C" w:rsidTr="001B4B70">
        <w:tc>
          <w:tcPr>
            <w:tcW w:w="2669" w:type="dxa"/>
            <w:gridSpan w:val="2"/>
            <w:tcBorders>
              <w:top w:val="sing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r>
      <w:tr w:rsidR="0069508E" w:rsidRPr="0029251C" w:rsidTr="001B4B70">
        <w:tc>
          <w:tcPr>
            <w:tcW w:w="2669" w:type="dxa"/>
            <w:gridSpan w:val="2"/>
            <w:tcBorders>
              <w:top w:val="sing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r>
      <w:tr w:rsidR="0069508E" w:rsidRPr="0029251C" w:rsidTr="001B4B70">
        <w:tc>
          <w:tcPr>
            <w:tcW w:w="2669" w:type="dxa"/>
            <w:gridSpan w:val="2"/>
            <w:tcBorders>
              <w:top w:val="single" w:sz="6" w:space="0" w:color="auto"/>
              <w:left w:val="double" w:sz="6" w:space="0" w:color="auto"/>
              <w:bottom w:val="doub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69508E" w:rsidRPr="0029251C" w:rsidTr="001B4B70">
        <w:tc>
          <w:tcPr>
            <w:tcW w:w="3369" w:type="dxa"/>
            <w:gridSpan w:val="2"/>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3369" w:type="dxa"/>
            <w:gridSpan w:val="2"/>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3369" w:type="dxa"/>
            <w:gridSpan w:val="2"/>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8. </w:t>
            </w:r>
            <w:proofErr w:type="spellStart"/>
            <w:r w:rsidRPr="0029251C">
              <w:rPr>
                <w:rFonts w:ascii="Times New Roman" w:eastAsia="Times New Roman" w:hAnsi="Times New Roman" w:cs="Times New Roman"/>
                <w:lang w:eastAsia="ar-SA"/>
              </w:rPr>
              <w:t>Patreizējais</w:t>
            </w:r>
            <w:proofErr w:type="spellEnd"/>
            <w:r w:rsidRPr="0029251C">
              <w:rPr>
                <w:rFonts w:ascii="Times New Roman" w:eastAsia="Times New Roman" w:hAnsi="Times New Roman" w:cs="Times New Roman"/>
                <w:lang w:eastAsia="ar-SA"/>
              </w:rPr>
              <w:t xml:space="preserve"> amats:</w:t>
            </w:r>
          </w:p>
        </w:tc>
        <w:tc>
          <w:tcPr>
            <w:tcW w:w="5953"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3369" w:type="dxa"/>
            <w:gridSpan w:val="2"/>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69508E" w:rsidRPr="0029251C" w:rsidRDefault="0069508E" w:rsidP="001B4B70">
            <w:pPr>
              <w:suppressAutoHyphens/>
              <w:spacing w:after="0" w:line="240" w:lineRule="auto"/>
              <w:ind w:left="18"/>
              <w:rPr>
                <w:rFonts w:ascii="Times New Roman" w:eastAsia="Times New Roman" w:hAnsi="Times New Roman" w:cs="Times New Roman"/>
                <w:lang w:eastAsia="ar-SA"/>
              </w:rPr>
            </w:pPr>
          </w:p>
        </w:tc>
      </w:tr>
      <w:tr w:rsidR="0069508E" w:rsidRPr="0029251C" w:rsidTr="001B4B70">
        <w:tc>
          <w:tcPr>
            <w:tcW w:w="9322" w:type="dxa"/>
            <w:gridSpan w:val="3"/>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69508E" w:rsidRPr="0029251C" w:rsidTr="001B4B70">
        <w:tc>
          <w:tcPr>
            <w:tcW w:w="1668" w:type="dxa"/>
            <w:tcBorders>
              <w:top w:val="doub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1668" w:type="dxa"/>
            <w:tcBorders>
              <w:top w:val="sing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1668" w:type="dxa"/>
            <w:tcBorders>
              <w:top w:val="sing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1668" w:type="dxa"/>
            <w:tcBorders>
              <w:top w:val="single" w:sz="6" w:space="0" w:color="auto"/>
              <w:left w:val="double" w:sz="6" w:space="0" w:color="auto"/>
              <w:bottom w:val="sing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1668" w:type="dxa"/>
            <w:tcBorders>
              <w:top w:val="single" w:sz="6" w:space="0" w:color="auto"/>
              <w:left w:val="double" w:sz="6" w:space="0" w:color="auto"/>
              <w:bottom w:val="double" w:sz="6" w:space="0" w:color="auto"/>
              <w:right w:val="sing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69508E" w:rsidRPr="0029251C" w:rsidTr="001B4B70">
        <w:trPr>
          <w:trHeight w:val="512"/>
        </w:trPr>
        <w:tc>
          <w:tcPr>
            <w:tcW w:w="1439"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69508E" w:rsidRPr="0029251C" w:rsidTr="001B4B70">
        <w:tc>
          <w:tcPr>
            <w:tcW w:w="1439"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r>
      <w:tr w:rsidR="0069508E" w:rsidRPr="0029251C" w:rsidTr="001B4B70">
        <w:tc>
          <w:tcPr>
            <w:tcW w:w="1439"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r>
      <w:tr w:rsidR="0069508E" w:rsidRPr="0029251C" w:rsidTr="001B4B70">
        <w:tc>
          <w:tcPr>
            <w:tcW w:w="1439"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lang w:eastAsia="ar-SA"/>
              </w:rPr>
            </w:pPr>
          </w:p>
        </w:tc>
      </w:tr>
      <w:tr w:rsidR="0069508E" w:rsidRPr="0029251C" w:rsidTr="001B4B70">
        <w:tc>
          <w:tcPr>
            <w:tcW w:w="1439" w:type="dxa"/>
            <w:tcBorders>
              <w:top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b/>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69508E" w:rsidRPr="0029251C" w:rsidTr="001B4B70">
        <w:trPr>
          <w:trHeight w:val="512"/>
        </w:trPr>
        <w:tc>
          <w:tcPr>
            <w:tcW w:w="1439"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69508E" w:rsidRPr="0029251C" w:rsidTr="001B4B70">
        <w:tc>
          <w:tcPr>
            <w:tcW w:w="1439"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r>
      <w:tr w:rsidR="0069508E" w:rsidRPr="0029251C" w:rsidTr="001B4B70">
        <w:tc>
          <w:tcPr>
            <w:tcW w:w="1439"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69508E" w:rsidRPr="0029251C" w:rsidRDefault="0069508E" w:rsidP="001B4B70">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69508E" w:rsidRPr="0029251C" w:rsidRDefault="0069508E" w:rsidP="001B4B70">
            <w:pPr>
              <w:suppressAutoHyphens/>
              <w:spacing w:after="120" w:line="240" w:lineRule="auto"/>
              <w:ind w:left="283"/>
              <w:rPr>
                <w:rFonts w:ascii="Times New Roman" w:eastAsia="Times New Roman" w:hAnsi="Times New Roman" w:cs="Times New Roman"/>
                <w:b/>
                <w:lang w:eastAsia="ar-SA"/>
              </w:rPr>
            </w:pPr>
          </w:p>
        </w:tc>
      </w:tr>
      <w:tr w:rsidR="0069508E" w:rsidRPr="0029251C" w:rsidTr="001B4B70">
        <w:tc>
          <w:tcPr>
            <w:tcW w:w="1439"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lang w:eastAsia="ar-SA"/>
              </w:rPr>
            </w:pPr>
          </w:p>
        </w:tc>
      </w:tr>
      <w:tr w:rsidR="0069508E" w:rsidRPr="0029251C" w:rsidTr="001B4B70">
        <w:tc>
          <w:tcPr>
            <w:tcW w:w="1439" w:type="dxa"/>
            <w:tcBorders>
              <w:top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69508E" w:rsidRPr="0029251C" w:rsidRDefault="0069508E" w:rsidP="001B4B70">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69508E" w:rsidRPr="0029251C" w:rsidRDefault="0069508E" w:rsidP="001B4B70">
            <w:pPr>
              <w:suppressAutoHyphens/>
              <w:spacing w:after="0" w:line="240" w:lineRule="auto"/>
              <w:ind w:firstLine="360"/>
              <w:jc w:val="both"/>
              <w:rPr>
                <w:rFonts w:ascii="Times New Roman" w:eastAsia="Times New Roman" w:hAnsi="Times New Roman" w:cs="Times New Roman"/>
                <w:b/>
                <w:lang w:eastAsia="ar-SA"/>
              </w:rPr>
            </w:pPr>
          </w:p>
        </w:tc>
      </w:tr>
    </w:tbl>
    <w:p w:rsidR="0069508E" w:rsidRPr="0029251C" w:rsidRDefault="0069508E" w:rsidP="0069508E">
      <w:pPr>
        <w:suppressAutoHyphens/>
        <w:spacing w:after="0" w:line="240" w:lineRule="auto"/>
        <w:jc w:val="center"/>
        <w:rPr>
          <w:rFonts w:ascii="Times New Roman" w:eastAsia="Times New Roman" w:hAnsi="Times New Roman" w:cs="Times New Roman"/>
          <w:lang w:eastAsia="ar-SA"/>
        </w:rPr>
      </w:pPr>
    </w:p>
    <w:p w:rsidR="0069508E" w:rsidRPr="0029251C" w:rsidRDefault="0069508E" w:rsidP="0069508E">
      <w:pPr>
        <w:suppressAutoHyphens/>
        <w:spacing w:after="0" w:line="240" w:lineRule="auto"/>
        <w:jc w:val="center"/>
        <w:rPr>
          <w:rFonts w:ascii="Times New Roman" w:eastAsia="Times New Roman" w:hAnsi="Times New Roman" w:cs="Times New Roman"/>
          <w:lang w:eastAsia="ar-SA"/>
        </w:rPr>
      </w:pPr>
    </w:p>
    <w:p w:rsidR="0069508E" w:rsidRPr="0029251C" w:rsidRDefault="0069508E" w:rsidP="0069508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9508E" w:rsidRPr="0029251C" w:rsidRDefault="0069508E" w:rsidP="0069508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69508E" w:rsidRPr="0029251C" w:rsidTr="001B4B70">
        <w:tc>
          <w:tcPr>
            <w:tcW w:w="2241" w:type="dxa"/>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69508E" w:rsidRPr="0029251C" w:rsidRDefault="0069508E" w:rsidP="001B4B70">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69508E" w:rsidRPr="0029251C" w:rsidTr="001B4B70">
        <w:tc>
          <w:tcPr>
            <w:tcW w:w="2241"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c>
          <w:tcPr>
            <w:tcW w:w="2490"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241"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c>
          <w:tcPr>
            <w:tcW w:w="2490"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lang w:eastAsia="ar-SA"/>
        </w:rPr>
      </w:pPr>
    </w:p>
    <w:p w:rsidR="006466B9" w:rsidRPr="006466B9" w:rsidRDefault="0069508E" w:rsidP="006466B9">
      <w:pPr>
        <w:rPr>
          <w:rFonts w:ascii="Times New Roman" w:hAnsi="Times New Roman" w:cs="Times New Roman"/>
          <w:b/>
          <w:sz w:val="24"/>
          <w:szCs w:val="24"/>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strādāt pie līguma „</w:t>
      </w:r>
      <w:r w:rsidR="006466B9" w:rsidRPr="006466B9">
        <w:rPr>
          <w:rFonts w:ascii="Times New Roman" w:hAnsi="Times New Roman" w:cs="Times New Roman"/>
          <w:b/>
          <w:spacing w:val="-3"/>
          <w:sz w:val="28"/>
          <w:szCs w:val="28"/>
        </w:rPr>
        <w:t xml:space="preserve"> </w:t>
      </w:r>
      <w:r w:rsidR="006466B9" w:rsidRPr="006466B9">
        <w:rPr>
          <w:rFonts w:ascii="Times New Roman" w:hAnsi="Times New Roman" w:cs="Times New Roman"/>
          <w:b/>
          <w:spacing w:val="-3"/>
          <w:sz w:val="24"/>
          <w:szCs w:val="24"/>
        </w:rPr>
        <w:t>Valkas novada bērnu – jaunatnes sporta skolas sporta halles vienkāršotā atjaunošana</w:t>
      </w:r>
    </w:p>
    <w:p w:rsidR="0069508E" w:rsidRPr="0029251C" w:rsidRDefault="0069508E" w:rsidP="0069508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
          <w:spacing w:val="-3"/>
          <w:sz w:val="24"/>
          <w:szCs w:val="24"/>
          <w:lang w:eastAsia="ar-SA"/>
        </w:rPr>
        <w:t>’’</w:t>
      </w:r>
      <w:r w:rsidRPr="00C837E3">
        <w:rPr>
          <w:rFonts w:ascii="Times New Roman" w:eastAsia="Times New Roman" w:hAnsi="Times New Roman" w:cs="Times New Roman"/>
          <w:b/>
          <w:spacing w:val="-3"/>
          <w:sz w:val="24"/>
          <w:szCs w:val="24"/>
          <w:lang w:eastAsia="ar-SA"/>
        </w:rPr>
        <w:t>i</w:t>
      </w:r>
      <w:r w:rsidRPr="00C837E3">
        <w:rPr>
          <w:rFonts w:ascii="Times New Roman" w:eastAsia="Times New Roman" w:hAnsi="Times New Roman" w:cs="Times New Roman"/>
          <w:sz w:val="24"/>
          <w:szCs w:val="24"/>
          <w:lang w:eastAsia="ar-SA"/>
        </w:rPr>
        <w:t>zpildes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69508E" w:rsidRPr="0029251C" w:rsidRDefault="0069508E" w:rsidP="0069508E">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69508E" w:rsidRPr="0029251C" w:rsidTr="001B4B70">
        <w:tc>
          <w:tcPr>
            <w:tcW w:w="2100"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100"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r w:rsidR="0069508E" w:rsidRPr="0029251C" w:rsidTr="001B4B70">
        <w:tc>
          <w:tcPr>
            <w:tcW w:w="2100"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69508E" w:rsidRPr="0029251C" w:rsidRDefault="0069508E" w:rsidP="001B4B70">
            <w:pPr>
              <w:suppressAutoHyphens/>
              <w:spacing w:after="0" w:line="240" w:lineRule="auto"/>
              <w:rPr>
                <w:rFonts w:ascii="Times New Roman" w:eastAsia="Times New Roman" w:hAnsi="Times New Roman" w:cs="Times New Roman"/>
                <w:lang w:eastAsia="ar-SA"/>
              </w:rPr>
            </w:pPr>
          </w:p>
          <w:p w:rsidR="0069508E" w:rsidRPr="0029251C" w:rsidRDefault="0069508E" w:rsidP="001B4B70">
            <w:pPr>
              <w:suppressAutoHyphens/>
              <w:spacing w:after="0" w:line="240" w:lineRule="auto"/>
              <w:rPr>
                <w:rFonts w:ascii="Times New Roman" w:eastAsia="Times New Roman" w:hAnsi="Times New Roman" w:cs="Times New Roman"/>
                <w:lang w:eastAsia="ar-SA"/>
              </w:rPr>
            </w:pPr>
          </w:p>
        </w:tc>
      </w:tr>
    </w:tbl>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val="en-GB"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val="en-GB"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val="en-GB"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val="en-GB" w:eastAsia="ar-SA"/>
        </w:rPr>
      </w:pPr>
    </w:p>
    <w:p w:rsidR="0069508E" w:rsidRPr="0029251C" w:rsidRDefault="0069508E" w:rsidP="0069508E">
      <w:pPr>
        <w:suppressAutoHyphens/>
        <w:spacing w:after="0" w:line="240" w:lineRule="auto"/>
        <w:rPr>
          <w:rFonts w:ascii="Times New Roman" w:eastAsia="Times New Roman" w:hAnsi="Times New Roman" w:cs="Times New Roman"/>
          <w:sz w:val="24"/>
          <w:szCs w:val="24"/>
          <w:lang w:val="en-GB" w:eastAsia="ar-SA"/>
        </w:rPr>
      </w:pPr>
    </w:p>
    <w:p w:rsidR="0069508E" w:rsidRDefault="0069508E" w:rsidP="0069508E"/>
    <w:p w:rsidR="00ED6B72" w:rsidRDefault="00ED6B72"/>
    <w:sectPr w:rsidR="00ED6B72" w:rsidSect="00395C04">
      <w:type w:val="continuous"/>
      <w:pgSz w:w="12240" w:h="15840"/>
      <w:pgMar w:top="1166"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Default="009E49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Pr="00217F52" w:rsidRDefault="009E4972" w:rsidP="00395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Default="009E497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8E"/>
    <w:rsid w:val="00492E75"/>
    <w:rsid w:val="006466B9"/>
    <w:rsid w:val="0069508E"/>
    <w:rsid w:val="006D5CDD"/>
    <w:rsid w:val="00770C9A"/>
    <w:rsid w:val="009E4972"/>
    <w:rsid w:val="00DC457C"/>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E0C0CC3-DDF6-4F5D-9262-6308D629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508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lka.lv" TargetMode="External"/><Relationship Id="rId11" Type="http://schemas.openxmlformats.org/officeDocument/2006/relationships/hyperlink" Target="http://www.eis.gov.lv" TargetMode="External"/><Relationship Id="rId5" Type="http://schemas.openxmlformats.org/officeDocument/2006/relationships/hyperlink" Target="mailto:daina.lankovska@valka.lv" TargetMode="External"/><Relationship Id="rId15" Type="http://schemas.openxmlformats.org/officeDocument/2006/relationships/footer" Target="footer3.xm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buvkomersanti.bem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19075</Words>
  <Characters>10873</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2015-05-22T08:12:00Z</dcterms:created>
  <dcterms:modified xsi:type="dcterms:W3CDTF">2015-05-22T08:12:00Z</dcterms:modified>
</cp:coreProperties>
</file>