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B1" w:rsidRDefault="009536B1" w:rsidP="004C7889">
      <w:pPr>
        <w:keepNext/>
        <w:spacing w:after="0" w:line="240" w:lineRule="auto"/>
        <w:jc w:val="center"/>
        <w:outlineLvl w:val="2"/>
        <w:rPr>
          <w:rFonts w:ascii="Times New Roman" w:hAnsi="Times New Roman"/>
          <w:sz w:val="24"/>
          <w:szCs w:val="24"/>
        </w:rPr>
      </w:pPr>
    </w:p>
    <w:p w:rsidR="009536B1" w:rsidRDefault="009536B1" w:rsidP="009536B1">
      <w:pPr>
        <w:keepNext/>
        <w:spacing w:after="0" w:line="240" w:lineRule="auto"/>
        <w:jc w:val="right"/>
        <w:outlineLvl w:val="2"/>
        <w:rPr>
          <w:rFonts w:ascii="Times New Roman" w:hAnsi="Times New Roman"/>
          <w:sz w:val="24"/>
          <w:szCs w:val="24"/>
        </w:rPr>
      </w:pPr>
      <w:r>
        <w:rPr>
          <w:rFonts w:ascii="Times New Roman" w:hAnsi="Times New Roman"/>
          <w:sz w:val="24"/>
          <w:szCs w:val="24"/>
        </w:rPr>
        <w:t>Izraksts</w:t>
      </w:r>
    </w:p>
    <w:p w:rsidR="009536B1" w:rsidRDefault="009536B1" w:rsidP="004C7889">
      <w:pPr>
        <w:keepNext/>
        <w:spacing w:after="0" w:line="240" w:lineRule="auto"/>
        <w:jc w:val="center"/>
        <w:outlineLvl w:val="2"/>
        <w:rPr>
          <w:rFonts w:ascii="Times New Roman" w:hAnsi="Times New Roman"/>
          <w:sz w:val="24"/>
          <w:szCs w:val="24"/>
        </w:rPr>
      </w:pPr>
    </w:p>
    <w:p w:rsidR="009536B1" w:rsidRDefault="009536B1" w:rsidP="004C7889">
      <w:pPr>
        <w:keepNext/>
        <w:spacing w:after="0" w:line="240" w:lineRule="auto"/>
        <w:jc w:val="center"/>
        <w:outlineLvl w:val="2"/>
        <w:rPr>
          <w:rFonts w:ascii="Times New Roman" w:hAnsi="Times New Roman"/>
          <w:sz w:val="24"/>
          <w:szCs w:val="24"/>
        </w:rPr>
      </w:pPr>
    </w:p>
    <w:p w:rsidR="009536B1" w:rsidRDefault="009536B1" w:rsidP="004C7889">
      <w:pPr>
        <w:keepNext/>
        <w:spacing w:after="0" w:line="240" w:lineRule="auto"/>
        <w:jc w:val="center"/>
        <w:outlineLvl w:val="2"/>
        <w:rPr>
          <w:rFonts w:ascii="Times New Roman" w:hAnsi="Times New Roman"/>
          <w:sz w:val="24"/>
          <w:szCs w:val="24"/>
        </w:rPr>
      </w:pPr>
    </w:p>
    <w:p w:rsidR="009536B1" w:rsidRDefault="009536B1" w:rsidP="004C7889">
      <w:pPr>
        <w:keepNext/>
        <w:spacing w:after="0" w:line="240" w:lineRule="auto"/>
        <w:jc w:val="center"/>
        <w:outlineLvl w:val="2"/>
        <w:rPr>
          <w:rFonts w:ascii="Times New Roman" w:hAnsi="Times New Roman"/>
          <w:sz w:val="24"/>
          <w:szCs w:val="24"/>
        </w:rPr>
      </w:pPr>
    </w:p>
    <w:p w:rsidR="009536B1" w:rsidRDefault="009536B1" w:rsidP="004C7889">
      <w:pPr>
        <w:keepNext/>
        <w:spacing w:after="0" w:line="240" w:lineRule="auto"/>
        <w:jc w:val="center"/>
        <w:outlineLvl w:val="2"/>
        <w:rPr>
          <w:rFonts w:ascii="Times New Roman" w:hAnsi="Times New Roman"/>
          <w:sz w:val="24"/>
          <w:szCs w:val="24"/>
        </w:rPr>
      </w:pPr>
    </w:p>
    <w:p w:rsidR="004C7889" w:rsidRPr="00C73BFB" w:rsidRDefault="004C7889" w:rsidP="004C7889">
      <w:pPr>
        <w:keepNext/>
        <w:spacing w:after="0" w:line="240" w:lineRule="auto"/>
        <w:jc w:val="center"/>
        <w:outlineLvl w:val="2"/>
        <w:rPr>
          <w:rFonts w:ascii="Times New Roman" w:hAnsi="Times New Roman"/>
          <w:sz w:val="24"/>
          <w:szCs w:val="24"/>
        </w:rPr>
      </w:pPr>
      <w:smartTag w:uri="schemas-tilde-lv/tildestengine" w:element="veidnes">
        <w:smartTagPr>
          <w:attr w:name="id" w:val="-1"/>
          <w:attr w:name="baseform" w:val="protokols"/>
          <w:attr w:name="text" w:val="protokols"/>
        </w:smartTagPr>
        <w:r w:rsidRPr="00C73BFB">
          <w:rPr>
            <w:rFonts w:ascii="Times New Roman" w:hAnsi="Times New Roman"/>
            <w:sz w:val="24"/>
            <w:szCs w:val="24"/>
          </w:rPr>
          <w:t>PROTOKOLS</w:t>
        </w:r>
      </w:smartTag>
    </w:p>
    <w:p w:rsidR="004C7889" w:rsidRPr="00C73BFB" w:rsidRDefault="004C7889" w:rsidP="004C7889">
      <w:pPr>
        <w:spacing w:after="0" w:line="240" w:lineRule="auto"/>
        <w:rPr>
          <w:rFonts w:ascii="Times New Roman" w:hAnsi="Times New Roman"/>
          <w:sz w:val="24"/>
          <w:szCs w:val="24"/>
        </w:rPr>
      </w:pPr>
    </w:p>
    <w:p w:rsidR="004C7889" w:rsidRDefault="004C7889" w:rsidP="004C7889">
      <w:pPr>
        <w:jc w:val="center"/>
        <w:rPr>
          <w:rFonts w:ascii="Times New Roman" w:hAnsi="Times New Roman"/>
          <w:color w:val="000000"/>
          <w:sz w:val="24"/>
          <w:szCs w:val="24"/>
        </w:rPr>
      </w:pPr>
      <w:r w:rsidRPr="00C73BFB">
        <w:rPr>
          <w:rFonts w:ascii="Times New Roman" w:hAnsi="Times New Roman"/>
          <w:color w:val="000000"/>
          <w:sz w:val="24"/>
          <w:szCs w:val="24"/>
        </w:rPr>
        <w:t>Iepirkuma procedūrai</w:t>
      </w:r>
    </w:p>
    <w:p w:rsidR="004C7889" w:rsidRPr="004D3A7D" w:rsidRDefault="004C7889" w:rsidP="004C7889">
      <w:pPr>
        <w:spacing w:after="0" w:line="240" w:lineRule="auto"/>
        <w:jc w:val="center"/>
        <w:rPr>
          <w:rFonts w:ascii="Times New Roman" w:eastAsiaTheme="minorHAnsi" w:hAnsi="Times New Roman"/>
          <w:sz w:val="24"/>
          <w:szCs w:val="24"/>
        </w:rPr>
      </w:pPr>
      <w:r w:rsidRPr="004D3A7D">
        <w:rPr>
          <w:rFonts w:ascii="Times New Roman" w:eastAsiaTheme="minorHAnsi" w:hAnsi="Times New Roman"/>
          <w:sz w:val="28"/>
          <w:szCs w:val="28"/>
        </w:rPr>
        <w:t>Valkas pilsētas ielu ikdienas uzturēšanas darbi</w:t>
      </w:r>
      <w:r w:rsidRPr="004D3A7D">
        <w:rPr>
          <w:rFonts w:ascii="Times New Roman" w:eastAsiaTheme="minorHAnsi" w:hAnsi="Times New Roman"/>
          <w:sz w:val="24"/>
          <w:szCs w:val="24"/>
        </w:rPr>
        <w:t xml:space="preserve"> </w:t>
      </w:r>
    </w:p>
    <w:p w:rsidR="004C7889" w:rsidRPr="004D3A7D" w:rsidRDefault="004C7889" w:rsidP="004C7889">
      <w:pPr>
        <w:spacing w:after="0" w:line="240" w:lineRule="auto"/>
        <w:jc w:val="center"/>
        <w:rPr>
          <w:rFonts w:ascii="Times New Roman" w:eastAsia="Times New Roman" w:hAnsi="Times New Roman"/>
          <w:b/>
          <w:sz w:val="24"/>
          <w:szCs w:val="24"/>
          <w:lang w:eastAsia="lv-LV"/>
        </w:rPr>
      </w:pPr>
      <w:r w:rsidRPr="004D3A7D">
        <w:rPr>
          <w:rFonts w:ascii="Times New Roman" w:eastAsia="Times New Roman" w:hAnsi="Times New Roman"/>
          <w:b/>
          <w:sz w:val="28"/>
          <w:szCs w:val="28"/>
          <w:lang w:eastAsia="lv-LV"/>
        </w:rPr>
        <w:t>ID Nr. VND/2015/42M</w:t>
      </w:r>
    </w:p>
    <w:p w:rsidR="004C7889" w:rsidRPr="00C73BFB" w:rsidRDefault="004C7889" w:rsidP="004C7889">
      <w:pPr>
        <w:spacing w:after="0" w:line="240" w:lineRule="auto"/>
        <w:jc w:val="center"/>
        <w:rPr>
          <w:rFonts w:ascii="Times New Roman" w:hAnsi="Times New Roman"/>
          <w:sz w:val="24"/>
          <w:szCs w:val="24"/>
        </w:rPr>
      </w:pPr>
      <w:r w:rsidRPr="00C73BFB">
        <w:rPr>
          <w:rFonts w:ascii="Times New Roman" w:hAnsi="Times New Roman"/>
          <w:sz w:val="24"/>
          <w:szCs w:val="24"/>
        </w:rPr>
        <w:t>Lēmuma pieņemšana</w:t>
      </w:r>
    </w:p>
    <w:p w:rsidR="004C7889" w:rsidRPr="00C73BFB" w:rsidRDefault="004C7889" w:rsidP="004C7889">
      <w:pPr>
        <w:spacing w:after="0" w:line="240" w:lineRule="auto"/>
        <w:rPr>
          <w:rFonts w:ascii="Times New Roman" w:hAnsi="Times New Roman"/>
          <w:sz w:val="24"/>
          <w:szCs w:val="24"/>
        </w:rPr>
      </w:pPr>
    </w:p>
    <w:p w:rsidR="004C7889" w:rsidRPr="00C73BFB" w:rsidRDefault="004C7889" w:rsidP="004C7889">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4C7889" w:rsidRPr="00C73BFB" w:rsidRDefault="004C7889" w:rsidP="004C7889">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6</w:t>
      </w:r>
      <w:r w:rsidRPr="00C73BFB">
        <w:rPr>
          <w:rFonts w:ascii="Times New Roman" w:hAnsi="Times New Roman"/>
          <w:caps/>
          <w:sz w:val="24"/>
          <w:szCs w:val="24"/>
        </w:rPr>
        <w:t>.</w:t>
      </w:r>
      <w:r w:rsidRPr="00C73BFB">
        <w:rPr>
          <w:rFonts w:ascii="Times New Roman" w:hAnsi="Times New Roman"/>
          <w:sz w:val="24"/>
          <w:szCs w:val="24"/>
        </w:rPr>
        <w:t xml:space="preserve"> gada </w:t>
      </w:r>
      <w:proofErr w:type="gramStart"/>
      <w:r>
        <w:rPr>
          <w:rFonts w:ascii="Times New Roman" w:hAnsi="Times New Roman"/>
          <w:sz w:val="24"/>
          <w:szCs w:val="24"/>
        </w:rPr>
        <w:t>13.janvārī</w:t>
      </w:r>
      <w:proofErr w:type="gramEnd"/>
    </w:p>
    <w:p w:rsidR="004C7889" w:rsidRPr="00C73BFB" w:rsidRDefault="004C7889" w:rsidP="004C7889">
      <w:pPr>
        <w:spacing w:after="0" w:line="240" w:lineRule="auto"/>
        <w:jc w:val="right"/>
        <w:rPr>
          <w:rFonts w:ascii="Times New Roman" w:hAnsi="Times New Roman"/>
          <w:sz w:val="24"/>
          <w:szCs w:val="24"/>
        </w:rPr>
      </w:pPr>
      <w:r w:rsidRPr="00C73BFB">
        <w:rPr>
          <w:rFonts w:ascii="Times New Roman" w:hAnsi="Times New Roman"/>
          <w:sz w:val="24"/>
          <w:szCs w:val="24"/>
        </w:rPr>
        <w:t xml:space="preserve">Nr.4 </w:t>
      </w:r>
    </w:p>
    <w:p w:rsidR="004C7889" w:rsidRPr="00C73BFB" w:rsidRDefault="004C7889" w:rsidP="004C7889">
      <w:pPr>
        <w:spacing w:after="0" w:line="240" w:lineRule="auto"/>
        <w:jc w:val="both"/>
        <w:rPr>
          <w:rFonts w:ascii="Times New Roman" w:hAnsi="Times New Roman"/>
          <w:bCs/>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id" w:val="-1"/>
          <w:attr w:name="baseform" w:val="lēmums"/>
          <w:attr w:name="text" w:val="lēmums"/>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 </w:t>
      </w:r>
    </w:p>
    <w:p w:rsidR="004C7889" w:rsidRPr="00C73BFB" w:rsidRDefault="004C7889" w:rsidP="004C7889">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4C7889" w:rsidRPr="00C73BFB" w:rsidRDefault="004C7889" w:rsidP="004C7889">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8</w:t>
      </w:r>
      <w:r w:rsidRPr="00C73BFB">
        <w:rPr>
          <w:rFonts w:ascii="Times New Roman" w:hAnsi="Times New Roman"/>
          <w:bCs/>
          <w:sz w:val="24"/>
          <w:szCs w:val="24"/>
          <w:vertAlign w:val="superscript"/>
        </w:rPr>
        <w:t xml:space="preserve">2 </w:t>
      </w:r>
      <w:r w:rsidRPr="00C73BFB">
        <w:rPr>
          <w:rFonts w:ascii="Times New Roman" w:hAnsi="Times New Roman"/>
          <w:bCs/>
          <w:sz w:val="24"/>
          <w:szCs w:val="24"/>
        </w:rPr>
        <w:t>panta kārtībā.</w:t>
      </w:r>
    </w:p>
    <w:p w:rsidR="004C7889" w:rsidRPr="00C73BFB" w:rsidRDefault="004C7889" w:rsidP="004C7889">
      <w:pPr>
        <w:spacing w:after="0" w:line="240" w:lineRule="auto"/>
        <w:jc w:val="both"/>
        <w:rPr>
          <w:rFonts w:ascii="Times New Roman" w:hAnsi="Times New Roman"/>
          <w:sz w:val="24"/>
          <w:szCs w:val="24"/>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VND 2015/</w:t>
      </w:r>
      <w:r>
        <w:rPr>
          <w:rFonts w:ascii="Times New Roman" w:hAnsi="Times New Roman"/>
          <w:sz w:val="24"/>
          <w:szCs w:val="24"/>
        </w:rPr>
        <w:t>4</w:t>
      </w:r>
      <w:r w:rsidRPr="00C73BFB">
        <w:rPr>
          <w:rFonts w:ascii="Times New Roman" w:hAnsi="Times New Roman"/>
          <w:sz w:val="24"/>
          <w:szCs w:val="24"/>
        </w:rPr>
        <w:t>2M.</w:t>
      </w:r>
    </w:p>
    <w:p w:rsidR="004C7889" w:rsidRPr="004D3A7D" w:rsidRDefault="004C7889" w:rsidP="004C7889">
      <w:pPr>
        <w:spacing w:after="0" w:line="240" w:lineRule="auto"/>
        <w:jc w:val="center"/>
        <w:rPr>
          <w:rFonts w:ascii="Times New Roman" w:eastAsiaTheme="minorHAnsi" w:hAnsi="Times New Roman"/>
          <w:sz w:val="24"/>
          <w:szCs w:val="24"/>
        </w:rPr>
      </w:pPr>
      <w:r w:rsidRPr="00C73BFB">
        <w:rPr>
          <w:rFonts w:ascii="Times New Roman" w:hAnsi="Times New Roman"/>
          <w:b/>
          <w:bCs/>
          <w:sz w:val="24"/>
          <w:szCs w:val="24"/>
        </w:rPr>
        <w:t>Iepirkuma procedūras nosaukums:</w:t>
      </w:r>
      <w:r w:rsidRPr="00C73BFB">
        <w:rPr>
          <w:rFonts w:ascii="Times New Roman" w:hAnsi="Times New Roman"/>
          <w:sz w:val="24"/>
          <w:szCs w:val="24"/>
        </w:rPr>
        <w:t xml:space="preserve"> </w:t>
      </w:r>
      <w:r w:rsidRPr="004D3A7D">
        <w:rPr>
          <w:rFonts w:ascii="Times New Roman" w:eastAsiaTheme="minorHAnsi" w:hAnsi="Times New Roman"/>
          <w:sz w:val="24"/>
          <w:szCs w:val="24"/>
        </w:rPr>
        <w:t xml:space="preserve">Valkas pilsētas ielu ikdienas uzturēšanas darbi </w:t>
      </w:r>
    </w:p>
    <w:p w:rsidR="004C7889" w:rsidRPr="009536B1" w:rsidRDefault="009536B1" w:rsidP="009536B1">
      <w:pPr>
        <w:rPr>
          <w:rFonts w:ascii="Times New Roman" w:hAnsi="Times New Roman"/>
          <w:b/>
          <w:color w:val="000000"/>
          <w:sz w:val="24"/>
          <w:szCs w:val="24"/>
        </w:rPr>
      </w:pPr>
      <w:r>
        <w:rPr>
          <w:rFonts w:ascii="Times New Roman" w:hAnsi="Times New Roman"/>
          <w:sz w:val="24"/>
          <w:szCs w:val="24"/>
        </w:rPr>
        <w:t>Iesniegti divi piedāvājumi:</w:t>
      </w:r>
    </w:p>
    <w:p w:rsidR="004C7889" w:rsidRPr="00946BE1" w:rsidRDefault="004C7889" w:rsidP="004C7889">
      <w:pPr>
        <w:spacing w:after="0" w:line="240" w:lineRule="auto"/>
        <w:rPr>
          <w:rFonts w:ascii="Times New Roman" w:eastAsia="Times New Roman" w:hAnsi="Times New Roman"/>
          <w:b/>
          <w:bCs/>
          <w:sz w:val="28"/>
          <w:szCs w:val="28"/>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039"/>
        <w:gridCol w:w="2126"/>
        <w:gridCol w:w="2409"/>
      </w:tblGrid>
      <w:tr w:rsidR="004C7889" w:rsidRPr="00946BE1" w:rsidTr="00B3158D">
        <w:tc>
          <w:tcPr>
            <w:tcW w:w="918" w:type="dxa"/>
          </w:tcPr>
          <w:p w:rsidR="004C7889" w:rsidRPr="00946BE1" w:rsidRDefault="004C7889" w:rsidP="00B3158D">
            <w:pPr>
              <w:spacing w:after="0" w:line="240" w:lineRule="auto"/>
              <w:jc w:val="center"/>
              <w:rPr>
                <w:rFonts w:ascii="Times New Roman" w:eastAsia="Times New Roman" w:hAnsi="Times New Roman"/>
                <w:bCs/>
                <w:lang w:val="en-US"/>
              </w:rPr>
            </w:pPr>
            <w:proofErr w:type="spellStart"/>
            <w:r w:rsidRPr="00946BE1">
              <w:rPr>
                <w:rFonts w:ascii="Times New Roman" w:eastAsia="Times New Roman" w:hAnsi="Times New Roman"/>
                <w:bCs/>
                <w:lang w:val="en-US"/>
              </w:rPr>
              <w:t>Nr.p.k</w:t>
            </w:r>
            <w:proofErr w:type="spellEnd"/>
            <w:r w:rsidRPr="00946BE1">
              <w:rPr>
                <w:rFonts w:ascii="Times New Roman" w:eastAsia="Times New Roman" w:hAnsi="Times New Roman"/>
                <w:bCs/>
                <w:lang w:val="en-US"/>
              </w:rPr>
              <w:t>.</w:t>
            </w:r>
          </w:p>
        </w:tc>
        <w:tc>
          <w:tcPr>
            <w:tcW w:w="4039" w:type="dxa"/>
          </w:tcPr>
          <w:p w:rsidR="004C7889" w:rsidRPr="00946BE1" w:rsidRDefault="004C7889" w:rsidP="00B3158D">
            <w:pPr>
              <w:spacing w:after="0" w:line="240" w:lineRule="auto"/>
              <w:jc w:val="center"/>
              <w:rPr>
                <w:rFonts w:ascii="Times New Roman" w:eastAsia="Times New Roman" w:hAnsi="Times New Roman"/>
                <w:bCs/>
                <w:lang w:val="en-US"/>
              </w:rPr>
            </w:pPr>
            <w:r w:rsidRPr="00946BE1">
              <w:rPr>
                <w:rFonts w:ascii="Times New Roman" w:eastAsia="Times New Roman" w:hAnsi="Times New Roman"/>
                <w:bCs/>
                <w:lang w:val="en-US"/>
              </w:rPr>
              <w:t>PRETENDENTS</w:t>
            </w:r>
          </w:p>
        </w:tc>
        <w:tc>
          <w:tcPr>
            <w:tcW w:w="2126" w:type="dxa"/>
          </w:tcPr>
          <w:p w:rsidR="004C7889" w:rsidRPr="00946BE1" w:rsidRDefault="004C7889" w:rsidP="00B3158D">
            <w:pPr>
              <w:spacing w:after="0" w:line="240" w:lineRule="auto"/>
              <w:jc w:val="center"/>
              <w:rPr>
                <w:rFonts w:ascii="Times New Roman" w:eastAsia="Times New Roman" w:hAnsi="Times New Roman"/>
                <w:bCs/>
                <w:sz w:val="24"/>
                <w:szCs w:val="24"/>
                <w:lang w:val="en-US"/>
              </w:rPr>
            </w:pPr>
            <w:proofErr w:type="spellStart"/>
            <w:r w:rsidRPr="00946BE1">
              <w:rPr>
                <w:rFonts w:ascii="Times New Roman" w:eastAsia="Times New Roman" w:hAnsi="Times New Roman"/>
                <w:bCs/>
                <w:sz w:val="24"/>
                <w:szCs w:val="24"/>
                <w:lang w:val="en-US"/>
              </w:rPr>
              <w:t>Kopējā</w:t>
            </w:r>
            <w:proofErr w:type="spellEnd"/>
            <w:r w:rsidRPr="00946BE1">
              <w:rPr>
                <w:rFonts w:ascii="Times New Roman" w:eastAsia="Times New Roman" w:hAnsi="Times New Roman"/>
                <w:bCs/>
                <w:sz w:val="24"/>
                <w:szCs w:val="24"/>
                <w:lang w:val="en-US"/>
              </w:rPr>
              <w:t xml:space="preserve"> </w:t>
            </w:r>
            <w:proofErr w:type="spellStart"/>
            <w:r w:rsidRPr="00946BE1">
              <w:rPr>
                <w:rFonts w:ascii="Times New Roman" w:eastAsia="Times New Roman" w:hAnsi="Times New Roman"/>
                <w:bCs/>
                <w:sz w:val="24"/>
                <w:szCs w:val="24"/>
                <w:lang w:val="en-US"/>
              </w:rPr>
              <w:t>līgumcena</w:t>
            </w:r>
            <w:proofErr w:type="spellEnd"/>
            <w:r w:rsidRPr="00946BE1">
              <w:rPr>
                <w:rFonts w:ascii="Times New Roman" w:eastAsia="Times New Roman" w:hAnsi="Times New Roman"/>
                <w:bCs/>
                <w:sz w:val="24"/>
                <w:szCs w:val="24"/>
                <w:lang w:val="en-US"/>
              </w:rPr>
              <w:t xml:space="preserve"> bez PVN</w:t>
            </w:r>
          </w:p>
          <w:p w:rsidR="004C7889" w:rsidRPr="00946BE1" w:rsidRDefault="004C7889" w:rsidP="00B3158D">
            <w:pPr>
              <w:spacing w:after="0" w:line="240" w:lineRule="auto"/>
              <w:jc w:val="center"/>
              <w:rPr>
                <w:rFonts w:ascii="Times New Roman" w:eastAsia="Times New Roman" w:hAnsi="Times New Roman"/>
                <w:bCs/>
                <w:sz w:val="24"/>
                <w:szCs w:val="24"/>
                <w:lang w:val="en-US"/>
              </w:rPr>
            </w:pPr>
            <w:proofErr w:type="gramStart"/>
            <w:r w:rsidRPr="00946BE1">
              <w:rPr>
                <w:rFonts w:ascii="Times New Roman" w:eastAsia="Times New Roman" w:hAnsi="Times New Roman"/>
                <w:sz w:val="24"/>
                <w:szCs w:val="24"/>
                <w:lang w:val="en-US"/>
              </w:rPr>
              <w:t>1.DAĻA</w:t>
            </w:r>
            <w:proofErr w:type="gram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Valkas</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pilsētas</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ielu</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horizontālo</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apzīmējumu</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uzklāšana</w:t>
            </w:r>
            <w:proofErr w:type="spellEnd"/>
            <w:r w:rsidRPr="00946BE1">
              <w:rPr>
                <w:rFonts w:ascii="Times New Roman" w:eastAsia="Times New Roman" w:hAnsi="Times New Roman"/>
                <w:sz w:val="24"/>
                <w:szCs w:val="24"/>
                <w:lang w:val="en-US"/>
              </w:rPr>
              <w:t xml:space="preserve"> </w:t>
            </w:r>
            <w:r w:rsidRPr="00946BE1">
              <w:rPr>
                <w:rFonts w:ascii="Times New Roman" w:eastAsia="Times New Roman" w:hAnsi="Times New Roman"/>
                <w:b/>
                <w:sz w:val="24"/>
                <w:szCs w:val="24"/>
                <w:lang w:val="en-US"/>
              </w:rPr>
              <w:t xml:space="preserve">2016. </w:t>
            </w:r>
            <w:proofErr w:type="spellStart"/>
            <w:r w:rsidRPr="00946BE1">
              <w:rPr>
                <w:rFonts w:ascii="Times New Roman" w:eastAsia="Times New Roman" w:hAnsi="Times New Roman"/>
                <w:b/>
                <w:sz w:val="24"/>
                <w:szCs w:val="24"/>
                <w:lang w:val="en-US"/>
              </w:rPr>
              <w:t>gadā</w:t>
            </w:r>
            <w:proofErr w:type="spellEnd"/>
          </w:p>
        </w:tc>
        <w:tc>
          <w:tcPr>
            <w:tcW w:w="2409" w:type="dxa"/>
          </w:tcPr>
          <w:p w:rsidR="004C7889" w:rsidRPr="00946BE1" w:rsidRDefault="004C7889" w:rsidP="00B3158D">
            <w:pPr>
              <w:spacing w:after="0" w:line="240" w:lineRule="auto"/>
              <w:jc w:val="center"/>
              <w:rPr>
                <w:rFonts w:ascii="Times New Roman" w:eastAsia="Times New Roman" w:hAnsi="Times New Roman"/>
                <w:bCs/>
                <w:sz w:val="24"/>
                <w:szCs w:val="24"/>
                <w:lang w:val="en-US"/>
              </w:rPr>
            </w:pPr>
            <w:proofErr w:type="spellStart"/>
            <w:r w:rsidRPr="00946BE1">
              <w:rPr>
                <w:rFonts w:ascii="Times New Roman" w:eastAsia="Times New Roman" w:hAnsi="Times New Roman"/>
                <w:bCs/>
                <w:sz w:val="24"/>
                <w:szCs w:val="24"/>
                <w:lang w:val="en-US"/>
              </w:rPr>
              <w:t>Kopējā</w:t>
            </w:r>
            <w:proofErr w:type="spellEnd"/>
            <w:r w:rsidRPr="00946BE1">
              <w:rPr>
                <w:rFonts w:ascii="Times New Roman" w:eastAsia="Times New Roman" w:hAnsi="Times New Roman"/>
                <w:bCs/>
                <w:sz w:val="24"/>
                <w:szCs w:val="24"/>
                <w:lang w:val="en-US"/>
              </w:rPr>
              <w:t xml:space="preserve"> </w:t>
            </w:r>
            <w:proofErr w:type="spellStart"/>
            <w:r w:rsidRPr="00946BE1">
              <w:rPr>
                <w:rFonts w:ascii="Times New Roman" w:eastAsia="Times New Roman" w:hAnsi="Times New Roman"/>
                <w:bCs/>
                <w:sz w:val="24"/>
                <w:szCs w:val="24"/>
                <w:lang w:val="en-US"/>
              </w:rPr>
              <w:t>līgumcena</w:t>
            </w:r>
            <w:proofErr w:type="spellEnd"/>
            <w:r w:rsidRPr="00946BE1">
              <w:rPr>
                <w:rFonts w:ascii="Times New Roman" w:eastAsia="Times New Roman" w:hAnsi="Times New Roman"/>
                <w:bCs/>
                <w:sz w:val="24"/>
                <w:szCs w:val="24"/>
                <w:lang w:val="en-US"/>
              </w:rPr>
              <w:t xml:space="preserve"> bez PVN</w:t>
            </w:r>
          </w:p>
          <w:p w:rsidR="004C7889" w:rsidRPr="00946BE1" w:rsidRDefault="004C7889" w:rsidP="00B3158D">
            <w:pPr>
              <w:spacing w:after="0" w:line="240" w:lineRule="auto"/>
              <w:jc w:val="center"/>
              <w:rPr>
                <w:rFonts w:ascii="Times New Roman" w:eastAsia="Times New Roman" w:hAnsi="Times New Roman"/>
                <w:bCs/>
                <w:sz w:val="24"/>
                <w:szCs w:val="24"/>
                <w:lang w:val="en-US"/>
              </w:rPr>
            </w:pPr>
            <w:proofErr w:type="gramStart"/>
            <w:r w:rsidRPr="00946BE1">
              <w:rPr>
                <w:rFonts w:ascii="Times New Roman" w:eastAsia="Times New Roman" w:hAnsi="Times New Roman"/>
                <w:sz w:val="24"/>
                <w:szCs w:val="24"/>
                <w:lang w:val="en-US"/>
              </w:rPr>
              <w:t>2.DAĻA</w:t>
            </w:r>
            <w:proofErr w:type="gram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Valkas</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pilsētas</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ielu</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asfalta</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klājuma</w:t>
            </w:r>
            <w:proofErr w:type="spellEnd"/>
            <w:r w:rsidRPr="00946BE1">
              <w:rPr>
                <w:rFonts w:ascii="Times New Roman" w:eastAsia="Times New Roman" w:hAnsi="Times New Roman"/>
                <w:b/>
                <w:sz w:val="24"/>
                <w:szCs w:val="24"/>
                <w:lang w:val="en-US"/>
              </w:rPr>
              <w:t xml:space="preserve"> </w:t>
            </w:r>
            <w:proofErr w:type="spellStart"/>
            <w:r w:rsidRPr="00946BE1">
              <w:rPr>
                <w:rFonts w:ascii="Times New Roman" w:eastAsia="Times New Roman" w:hAnsi="Times New Roman"/>
                <w:b/>
                <w:sz w:val="24"/>
                <w:szCs w:val="24"/>
                <w:lang w:val="en-US"/>
              </w:rPr>
              <w:t>remonts</w:t>
            </w:r>
            <w:proofErr w:type="spellEnd"/>
            <w:r w:rsidRPr="00946BE1">
              <w:rPr>
                <w:rFonts w:ascii="Times New Roman" w:eastAsia="Times New Roman" w:hAnsi="Times New Roman"/>
                <w:b/>
                <w:sz w:val="24"/>
                <w:szCs w:val="24"/>
                <w:lang w:val="en-US"/>
              </w:rPr>
              <w:t xml:space="preserve"> 2016. </w:t>
            </w:r>
            <w:proofErr w:type="spellStart"/>
            <w:r w:rsidRPr="00946BE1">
              <w:rPr>
                <w:rFonts w:ascii="Times New Roman" w:eastAsia="Times New Roman" w:hAnsi="Times New Roman"/>
                <w:b/>
                <w:sz w:val="24"/>
                <w:szCs w:val="24"/>
                <w:lang w:val="en-US"/>
              </w:rPr>
              <w:t>gadā</w:t>
            </w:r>
            <w:proofErr w:type="spellEnd"/>
          </w:p>
        </w:tc>
      </w:tr>
      <w:tr w:rsidR="004C7889" w:rsidRPr="00946BE1" w:rsidTr="00B3158D">
        <w:tc>
          <w:tcPr>
            <w:tcW w:w="918" w:type="dxa"/>
          </w:tcPr>
          <w:p w:rsidR="004C7889" w:rsidRPr="00946BE1" w:rsidRDefault="004C7889" w:rsidP="00B3158D">
            <w:pPr>
              <w:spacing w:after="0" w:line="360" w:lineRule="auto"/>
              <w:rPr>
                <w:rFonts w:ascii="Times New Roman" w:eastAsia="Times New Roman" w:hAnsi="Times New Roman"/>
                <w:bCs/>
                <w:sz w:val="24"/>
                <w:szCs w:val="24"/>
                <w:lang w:val="en-US"/>
              </w:rPr>
            </w:pPr>
            <w:r w:rsidRPr="00946BE1">
              <w:rPr>
                <w:rFonts w:ascii="Times New Roman" w:eastAsia="Times New Roman" w:hAnsi="Times New Roman"/>
                <w:bCs/>
                <w:sz w:val="24"/>
                <w:szCs w:val="24"/>
                <w:lang w:val="en-US"/>
              </w:rPr>
              <w:t>1</w:t>
            </w:r>
          </w:p>
        </w:tc>
        <w:tc>
          <w:tcPr>
            <w:tcW w:w="4039"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VAS </w:t>
            </w:r>
            <w:proofErr w:type="spellStart"/>
            <w:r>
              <w:rPr>
                <w:rFonts w:ascii="Times New Roman" w:eastAsia="Times New Roman" w:hAnsi="Times New Roman"/>
                <w:bCs/>
                <w:sz w:val="24"/>
                <w:szCs w:val="24"/>
                <w:lang w:val="en-US"/>
              </w:rPr>
              <w:t>Latvijas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autoceļu</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uzturētājs</w:t>
            </w:r>
            <w:proofErr w:type="spellEnd"/>
          </w:p>
        </w:tc>
        <w:tc>
          <w:tcPr>
            <w:tcW w:w="2126"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3206.70</w:t>
            </w:r>
          </w:p>
        </w:tc>
        <w:tc>
          <w:tcPr>
            <w:tcW w:w="2409"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33326.0</w:t>
            </w:r>
          </w:p>
        </w:tc>
      </w:tr>
      <w:tr w:rsidR="004C7889" w:rsidRPr="00946BE1" w:rsidTr="00B3158D">
        <w:tc>
          <w:tcPr>
            <w:tcW w:w="918" w:type="dxa"/>
          </w:tcPr>
          <w:p w:rsidR="004C7889" w:rsidRPr="00946BE1" w:rsidRDefault="004C7889" w:rsidP="00B3158D">
            <w:pPr>
              <w:spacing w:after="0" w:line="360" w:lineRule="auto"/>
              <w:rPr>
                <w:rFonts w:ascii="Times New Roman" w:eastAsia="Times New Roman" w:hAnsi="Times New Roman"/>
                <w:bCs/>
                <w:sz w:val="24"/>
                <w:szCs w:val="24"/>
                <w:lang w:val="en-US"/>
              </w:rPr>
            </w:pPr>
            <w:r w:rsidRPr="00946BE1">
              <w:rPr>
                <w:rFonts w:ascii="Times New Roman" w:eastAsia="Times New Roman" w:hAnsi="Times New Roman"/>
                <w:bCs/>
                <w:sz w:val="24"/>
                <w:szCs w:val="24"/>
                <w:lang w:val="en-US"/>
              </w:rPr>
              <w:t>2</w:t>
            </w:r>
          </w:p>
        </w:tc>
        <w:tc>
          <w:tcPr>
            <w:tcW w:w="4039"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SIA </w:t>
            </w:r>
            <w:proofErr w:type="spellStart"/>
            <w:r>
              <w:rPr>
                <w:rFonts w:ascii="Times New Roman" w:eastAsia="Times New Roman" w:hAnsi="Times New Roman"/>
                <w:bCs/>
                <w:sz w:val="24"/>
                <w:szCs w:val="24"/>
                <w:lang w:val="en-US"/>
              </w:rPr>
              <w:t>Ceļinieks</w:t>
            </w:r>
            <w:proofErr w:type="spellEnd"/>
            <w:r>
              <w:rPr>
                <w:rFonts w:ascii="Times New Roman" w:eastAsia="Times New Roman" w:hAnsi="Times New Roman"/>
                <w:bCs/>
                <w:sz w:val="24"/>
                <w:szCs w:val="24"/>
                <w:lang w:val="en-US"/>
              </w:rPr>
              <w:t xml:space="preserve"> 2010</w:t>
            </w:r>
          </w:p>
        </w:tc>
        <w:tc>
          <w:tcPr>
            <w:tcW w:w="2126"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w:t>
            </w:r>
          </w:p>
        </w:tc>
        <w:tc>
          <w:tcPr>
            <w:tcW w:w="2409" w:type="dxa"/>
          </w:tcPr>
          <w:p w:rsidR="004C7889" w:rsidRPr="00946BE1" w:rsidRDefault="004C7889" w:rsidP="00B3158D">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23484.0</w:t>
            </w:r>
          </w:p>
        </w:tc>
      </w:tr>
    </w:tbl>
    <w:p w:rsidR="004C7889" w:rsidRPr="0045137A" w:rsidRDefault="004C7889" w:rsidP="004C7889">
      <w:pPr>
        <w:tabs>
          <w:tab w:val="left" w:pos="2552"/>
        </w:tabs>
        <w:suppressAutoHyphens/>
        <w:spacing w:after="0" w:line="240" w:lineRule="auto"/>
        <w:jc w:val="both"/>
        <w:rPr>
          <w:rFonts w:ascii="Times New Roman" w:eastAsia="Times New Roman" w:hAnsi="Times New Roman"/>
          <w:bCs/>
          <w:sz w:val="24"/>
          <w:szCs w:val="24"/>
          <w:lang w:eastAsia="ar-SA"/>
        </w:rPr>
      </w:pPr>
      <w:r w:rsidRPr="0045137A">
        <w:rPr>
          <w:rFonts w:ascii="Times New Roman" w:eastAsia="Times New Roman" w:hAnsi="Times New Roman"/>
          <w:bCs/>
          <w:sz w:val="24"/>
          <w:szCs w:val="24"/>
          <w:lang w:eastAsia="ar-SA"/>
        </w:rPr>
        <w:t>1</w:t>
      </w:r>
      <w:r w:rsidRPr="0045137A">
        <w:rPr>
          <w:rFonts w:ascii="Times New Roman" w:eastAsia="Times New Roman" w:hAnsi="Times New Roman"/>
          <w:b/>
          <w:bCs/>
          <w:sz w:val="24"/>
          <w:szCs w:val="24"/>
          <w:lang w:eastAsia="ar-SA"/>
        </w:rPr>
        <w:t>.Piedāvājumu izvērtēšana</w:t>
      </w:r>
      <w:r w:rsidRPr="0045137A">
        <w:rPr>
          <w:rFonts w:ascii="Times New Roman" w:eastAsia="Times New Roman" w:hAnsi="Times New Roman"/>
          <w:bCs/>
          <w:sz w:val="24"/>
          <w:szCs w:val="24"/>
          <w:lang w:eastAsia="ar-SA"/>
        </w:rPr>
        <w:t>.</w:t>
      </w:r>
    </w:p>
    <w:p w:rsidR="004C7889" w:rsidRPr="0045137A" w:rsidRDefault="004C7889" w:rsidP="004C7889">
      <w:pPr>
        <w:tabs>
          <w:tab w:val="left" w:pos="2552"/>
        </w:tabs>
        <w:suppressAutoHyphens/>
        <w:spacing w:after="0" w:line="240" w:lineRule="auto"/>
        <w:jc w:val="both"/>
        <w:rPr>
          <w:rFonts w:ascii="Times New Roman" w:eastAsia="Times New Roman" w:hAnsi="Times New Roman"/>
          <w:color w:val="000000"/>
          <w:sz w:val="24"/>
          <w:szCs w:val="24"/>
          <w:lang w:eastAsia="ar-SA"/>
        </w:rPr>
      </w:pPr>
      <w:r w:rsidRPr="0045137A">
        <w:rPr>
          <w:rFonts w:ascii="Times New Roman" w:eastAsia="Times New Roman" w:hAnsi="Times New Roman"/>
          <w:bCs/>
          <w:sz w:val="24"/>
          <w:szCs w:val="24"/>
          <w:lang w:eastAsia="ar-SA"/>
        </w:rPr>
        <w:t>1.1.Iepirkumu komisija, atbilstoši nolikuma noteikumiem, pārbaudot Pretendentu iesniegtā piedāvājuma materiālus, konstatē, ka piedāvājumi atbilst nolikumā izvirzītām prasībām.</w:t>
      </w:r>
    </w:p>
    <w:p w:rsidR="004C7889" w:rsidRPr="0045137A" w:rsidRDefault="004C7889" w:rsidP="004C7889">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11.1.2. punktu un Publisko iepirkuma likuma8</w:t>
      </w:r>
      <w:r w:rsidRPr="0045137A">
        <w:rPr>
          <w:rFonts w:ascii="Times New Roman" w:eastAsia="Times New Roman" w:hAnsi="Times New Roman"/>
          <w:bCs/>
          <w:sz w:val="24"/>
          <w:szCs w:val="24"/>
          <w:vertAlign w:val="superscript"/>
        </w:rPr>
        <w:t xml:space="preserve">2. </w:t>
      </w:r>
      <w:r w:rsidRPr="0045137A">
        <w:rPr>
          <w:rFonts w:ascii="Times New Roman" w:eastAsia="Times New Roman" w:hAnsi="Times New Roman"/>
          <w:bCs/>
          <w:sz w:val="24"/>
          <w:szCs w:val="24"/>
        </w:rPr>
        <w:t xml:space="preserve">panta devīto daļu, </w:t>
      </w:r>
    </w:p>
    <w:p w:rsidR="004C7889" w:rsidRPr="0045137A" w:rsidRDefault="004C7889" w:rsidP="004C7889">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Un pamatojoties uz Publisko iepirkumu likuma 23.,</w:t>
      </w:r>
      <w:proofErr w:type="gramStart"/>
      <w:r w:rsidRPr="0045137A">
        <w:rPr>
          <w:rFonts w:ascii="Times New Roman" w:eastAsia="Times New Roman" w:hAnsi="Times New Roman"/>
          <w:bCs/>
          <w:sz w:val="24"/>
          <w:szCs w:val="24"/>
        </w:rPr>
        <w:t>24.pantu</w:t>
      </w:r>
      <w:proofErr w:type="gramEnd"/>
      <w:r w:rsidRPr="0045137A">
        <w:rPr>
          <w:rFonts w:ascii="Times New Roman" w:eastAsia="Times New Roman" w:hAnsi="Times New Roman"/>
          <w:bCs/>
          <w:sz w:val="24"/>
          <w:szCs w:val="24"/>
        </w:rPr>
        <w:t xml:space="preserve"> iepirkumu komisija balsojot ar </w:t>
      </w:r>
      <w:r>
        <w:rPr>
          <w:rFonts w:ascii="Times New Roman" w:eastAsia="Times New Roman" w:hAnsi="Times New Roman"/>
          <w:bCs/>
          <w:sz w:val="24"/>
          <w:szCs w:val="24"/>
        </w:rPr>
        <w:t xml:space="preserve">piecām </w:t>
      </w:r>
      <w:r w:rsidRPr="0045137A">
        <w:rPr>
          <w:rFonts w:ascii="Times New Roman" w:eastAsia="Times New Roman" w:hAnsi="Times New Roman"/>
          <w:bCs/>
          <w:sz w:val="24"/>
          <w:szCs w:val="24"/>
        </w:rPr>
        <w:t>balsīm par, pret-nav, atturas- nav pieņem lēmumu:</w:t>
      </w:r>
    </w:p>
    <w:p w:rsidR="004C7889" w:rsidRPr="0045137A" w:rsidRDefault="004C7889" w:rsidP="004C7889">
      <w:pPr>
        <w:spacing w:after="0" w:line="240" w:lineRule="auto"/>
        <w:rPr>
          <w:rFonts w:ascii="Times New Roman" w:eastAsia="Times New Roman" w:hAnsi="Times New Roman"/>
          <w:b/>
          <w:bCs/>
          <w:sz w:val="24"/>
          <w:szCs w:val="24"/>
        </w:rPr>
      </w:pPr>
      <w:r w:rsidRPr="0045137A">
        <w:rPr>
          <w:rFonts w:ascii="Times New Roman" w:eastAsia="Times New Roman" w:hAnsi="Times New Roman"/>
          <w:bCs/>
          <w:sz w:val="24"/>
          <w:szCs w:val="24"/>
        </w:rPr>
        <w:lastRenderedPageBreak/>
        <w:tab/>
        <w:t>Slēgt līgumu ar pretendentu –</w:t>
      </w:r>
      <w:r w:rsidRPr="00072D33">
        <w:rPr>
          <w:rFonts w:ascii="Times New Roman" w:eastAsia="Times New Roman" w:hAnsi="Times New Roman"/>
          <w:bCs/>
          <w:sz w:val="24"/>
          <w:szCs w:val="24"/>
        </w:rPr>
        <w:t xml:space="preserve"> VAS Latvijas autoceļu uzturētājs</w:t>
      </w:r>
      <w:r w:rsidRPr="0045137A">
        <w:rPr>
          <w:rFonts w:ascii="Times New Roman" w:eastAsia="Times New Roman" w:hAnsi="Times New Roman"/>
          <w:bCs/>
          <w:sz w:val="24"/>
          <w:szCs w:val="24"/>
        </w:rPr>
        <w:t>, reģ.nr.</w:t>
      </w:r>
      <w:r>
        <w:rPr>
          <w:rFonts w:ascii="Times New Roman" w:eastAsia="Times New Roman" w:hAnsi="Times New Roman"/>
          <w:bCs/>
          <w:sz w:val="24"/>
          <w:szCs w:val="24"/>
        </w:rPr>
        <w:t>40003356530</w:t>
      </w:r>
      <w:r w:rsidRPr="0045137A">
        <w:rPr>
          <w:rFonts w:ascii="Times New Roman" w:eastAsia="Times New Roman" w:hAnsi="Times New Roman"/>
          <w:bCs/>
          <w:sz w:val="24"/>
          <w:szCs w:val="24"/>
        </w:rPr>
        <w:t xml:space="preserve"> </w:t>
      </w:r>
    </w:p>
    <w:p w:rsidR="004C7889" w:rsidRDefault="004C7889" w:rsidP="004C7889">
      <w:pPr>
        <w:spacing w:after="0" w:line="240" w:lineRule="auto"/>
        <w:rPr>
          <w:rFonts w:ascii="Times New Roman" w:eastAsia="Times New Roman" w:hAnsi="Times New Roman"/>
          <w:bCs/>
          <w:sz w:val="24"/>
          <w:szCs w:val="24"/>
        </w:rPr>
      </w:pPr>
      <w:r w:rsidRPr="0045137A">
        <w:rPr>
          <w:rFonts w:ascii="Times New Roman" w:eastAsia="Times New Roman" w:hAnsi="Times New Roman"/>
          <w:bCs/>
          <w:sz w:val="24"/>
          <w:szCs w:val="24"/>
        </w:rPr>
        <w:t xml:space="preserve"> par</w:t>
      </w:r>
      <w:r w:rsidRPr="000939C2">
        <w:rPr>
          <w:rFonts w:ascii="Times New Roman" w:eastAsiaTheme="minorHAnsi" w:hAnsi="Times New Roman"/>
          <w:sz w:val="28"/>
          <w:szCs w:val="28"/>
        </w:rPr>
        <w:t xml:space="preserve"> </w:t>
      </w:r>
      <w:r w:rsidRPr="004D3A7D">
        <w:rPr>
          <w:rFonts w:ascii="Times New Roman" w:eastAsiaTheme="minorHAnsi" w:hAnsi="Times New Roman"/>
          <w:sz w:val="24"/>
          <w:szCs w:val="24"/>
        </w:rPr>
        <w:t xml:space="preserve">Valkas pilsētas ielu ikdienas uzturēšanas darbi </w:t>
      </w:r>
      <w:r w:rsidRPr="00946BE1">
        <w:rPr>
          <w:rFonts w:ascii="Times New Roman" w:eastAsia="Times New Roman" w:hAnsi="Times New Roman"/>
          <w:sz w:val="24"/>
          <w:szCs w:val="24"/>
        </w:rPr>
        <w:t>1.DAĻ</w:t>
      </w:r>
      <w:r>
        <w:rPr>
          <w:rFonts w:ascii="Times New Roman" w:eastAsia="Times New Roman" w:hAnsi="Times New Roman"/>
          <w:sz w:val="24"/>
          <w:szCs w:val="24"/>
        </w:rPr>
        <w:t>u</w:t>
      </w:r>
      <w:r w:rsidRPr="00946BE1">
        <w:rPr>
          <w:rFonts w:ascii="Times New Roman" w:eastAsia="Times New Roman" w:hAnsi="Times New Roman"/>
          <w:b/>
          <w:sz w:val="24"/>
          <w:szCs w:val="24"/>
        </w:rPr>
        <w:t xml:space="preserve"> Valkas pilsētas ielu horizontālo apzīmējumu uzklāšana</w:t>
      </w:r>
      <w:r w:rsidRPr="00946BE1">
        <w:rPr>
          <w:rFonts w:ascii="Times New Roman" w:eastAsia="Times New Roman" w:hAnsi="Times New Roman"/>
          <w:sz w:val="24"/>
          <w:szCs w:val="24"/>
        </w:rPr>
        <w:t xml:space="preserve"> </w:t>
      </w:r>
      <w:r w:rsidRPr="00946BE1">
        <w:rPr>
          <w:rFonts w:ascii="Times New Roman" w:eastAsia="Times New Roman" w:hAnsi="Times New Roman"/>
          <w:b/>
          <w:sz w:val="24"/>
          <w:szCs w:val="24"/>
        </w:rPr>
        <w:t>2016. gadā</w:t>
      </w:r>
      <w:r w:rsidRPr="0045137A">
        <w:rPr>
          <w:rFonts w:ascii="Times New Roman" w:eastAsia="Times New Roman" w:hAnsi="Times New Roman"/>
          <w:bCs/>
          <w:sz w:val="24"/>
          <w:szCs w:val="24"/>
        </w:rPr>
        <w:t xml:space="preserve"> izpildi, ar līgumcenu </w:t>
      </w:r>
      <w:r>
        <w:rPr>
          <w:rFonts w:ascii="Times New Roman" w:eastAsia="Times New Roman" w:hAnsi="Times New Roman"/>
          <w:bCs/>
          <w:sz w:val="24"/>
          <w:szCs w:val="24"/>
        </w:rPr>
        <w:t>3206.70</w:t>
      </w:r>
      <w:r w:rsidRPr="0045137A">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trīs tūkstoši divi simti seši </w:t>
      </w:r>
      <w:proofErr w:type="spellStart"/>
      <w:r w:rsidRPr="0045137A">
        <w:rPr>
          <w:rFonts w:ascii="Times New Roman" w:eastAsia="Times New Roman" w:hAnsi="Times New Roman"/>
          <w:bCs/>
          <w:sz w:val="24"/>
          <w:szCs w:val="24"/>
        </w:rPr>
        <w:t>euro</w:t>
      </w:r>
      <w:proofErr w:type="spellEnd"/>
      <w:r>
        <w:rPr>
          <w:rFonts w:ascii="Times New Roman" w:eastAsia="Times New Roman" w:hAnsi="Times New Roman"/>
          <w:bCs/>
          <w:sz w:val="24"/>
          <w:szCs w:val="24"/>
        </w:rPr>
        <w:t xml:space="preserve"> un 70 </w:t>
      </w:r>
      <w:proofErr w:type="spellStart"/>
      <w:r>
        <w:rPr>
          <w:rFonts w:ascii="Times New Roman" w:eastAsia="Times New Roman" w:hAnsi="Times New Roman"/>
          <w:bCs/>
          <w:sz w:val="24"/>
          <w:szCs w:val="24"/>
        </w:rPr>
        <w:t>euro</w:t>
      </w:r>
      <w:proofErr w:type="spellEnd"/>
      <w:r>
        <w:rPr>
          <w:rFonts w:ascii="Times New Roman" w:eastAsia="Times New Roman" w:hAnsi="Times New Roman"/>
          <w:bCs/>
          <w:sz w:val="24"/>
          <w:szCs w:val="24"/>
        </w:rPr>
        <w:t xml:space="preserve"> centi.</w:t>
      </w:r>
      <w:r w:rsidRPr="0045137A">
        <w:rPr>
          <w:rFonts w:ascii="Times New Roman" w:eastAsia="Times New Roman" w:hAnsi="Times New Roman"/>
          <w:bCs/>
          <w:sz w:val="24"/>
          <w:szCs w:val="24"/>
        </w:rPr>
        <w:t>) bez PVN 21%.</w:t>
      </w:r>
    </w:p>
    <w:p w:rsidR="004C7889" w:rsidRDefault="004C7889" w:rsidP="004C7889">
      <w:pPr>
        <w:spacing w:after="0" w:line="240" w:lineRule="auto"/>
        <w:rPr>
          <w:rFonts w:ascii="Times New Roman" w:eastAsiaTheme="minorHAnsi" w:hAnsi="Times New Roman"/>
          <w:sz w:val="24"/>
          <w:szCs w:val="24"/>
        </w:rPr>
      </w:pPr>
      <w:r w:rsidRPr="0045137A">
        <w:rPr>
          <w:rFonts w:ascii="Times New Roman" w:eastAsia="Times New Roman" w:hAnsi="Times New Roman"/>
          <w:bCs/>
          <w:sz w:val="24"/>
          <w:szCs w:val="24"/>
        </w:rPr>
        <w:t>Slēgt līgumu ar pretendentu –</w:t>
      </w:r>
      <w:r w:rsidRPr="000939C2">
        <w:rPr>
          <w:rFonts w:ascii="Times New Roman" w:eastAsia="Times New Roman" w:hAnsi="Times New Roman"/>
          <w:bCs/>
          <w:sz w:val="24"/>
          <w:szCs w:val="24"/>
        </w:rPr>
        <w:t xml:space="preserve"> SIA Ceļinieks 2010, reģ.nr.44103059132 par</w:t>
      </w:r>
      <w:r w:rsidRPr="000939C2">
        <w:rPr>
          <w:rFonts w:ascii="Times New Roman" w:eastAsiaTheme="minorHAnsi" w:hAnsi="Times New Roman"/>
          <w:sz w:val="24"/>
          <w:szCs w:val="24"/>
        </w:rPr>
        <w:t xml:space="preserve"> </w:t>
      </w:r>
      <w:r w:rsidRPr="004D3A7D">
        <w:rPr>
          <w:rFonts w:ascii="Times New Roman" w:eastAsiaTheme="minorHAnsi" w:hAnsi="Times New Roman"/>
          <w:sz w:val="24"/>
          <w:szCs w:val="24"/>
        </w:rPr>
        <w:t>Valkas pilsētas ielu ikdienas uzturēšanas darb</w:t>
      </w:r>
      <w:r>
        <w:rPr>
          <w:rFonts w:ascii="Times New Roman" w:eastAsiaTheme="minorHAnsi" w:hAnsi="Times New Roman"/>
          <w:sz w:val="24"/>
          <w:szCs w:val="24"/>
        </w:rPr>
        <w:t xml:space="preserve">i </w:t>
      </w:r>
      <w:r w:rsidRPr="00946BE1">
        <w:rPr>
          <w:rFonts w:ascii="Times New Roman" w:eastAsia="Times New Roman" w:hAnsi="Times New Roman"/>
          <w:sz w:val="24"/>
          <w:szCs w:val="24"/>
        </w:rPr>
        <w:t>2.DAĻ</w:t>
      </w:r>
      <w:r>
        <w:rPr>
          <w:rFonts w:ascii="Times New Roman" w:eastAsia="Times New Roman" w:hAnsi="Times New Roman"/>
          <w:sz w:val="24"/>
          <w:szCs w:val="24"/>
        </w:rPr>
        <w:t>u</w:t>
      </w:r>
      <w:r w:rsidRPr="00946BE1">
        <w:rPr>
          <w:rFonts w:ascii="Times New Roman" w:eastAsia="Times New Roman" w:hAnsi="Times New Roman"/>
          <w:b/>
          <w:sz w:val="24"/>
          <w:szCs w:val="24"/>
        </w:rPr>
        <w:t xml:space="preserve"> Valkas pilsētas ielu asfalta klājuma remonts 2016. gadā</w:t>
      </w:r>
      <w:r w:rsidRPr="004D3A7D">
        <w:rPr>
          <w:rFonts w:ascii="Times New Roman" w:eastAsiaTheme="minorHAnsi" w:hAnsi="Times New Roman"/>
          <w:sz w:val="24"/>
          <w:szCs w:val="24"/>
        </w:rPr>
        <w:t xml:space="preserve"> </w:t>
      </w:r>
    </w:p>
    <w:p w:rsidR="004C7889" w:rsidRPr="0045137A" w:rsidRDefault="004C7889" w:rsidP="004C7889">
      <w:pPr>
        <w:spacing w:after="0" w:line="240" w:lineRule="auto"/>
        <w:rPr>
          <w:rFonts w:ascii="Times New Roman" w:eastAsiaTheme="minorHAnsi" w:hAnsi="Times New Roman"/>
          <w:sz w:val="24"/>
          <w:szCs w:val="24"/>
        </w:rPr>
      </w:pPr>
      <w:r>
        <w:rPr>
          <w:rFonts w:ascii="Times New Roman" w:eastAsiaTheme="minorHAnsi" w:hAnsi="Times New Roman"/>
          <w:sz w:val="24"/>
          <w:szCs w:val="24"/>
        </w:rPr>
        <w:t>Izpildi</w:t>
      </w:r>
      <w:proofErr w:type="gramStart"/>
      <w:r>
        <w:rPr>
          <w:rFonts w:ascii="Times New Roman" w:eastAsiaTheme="minorHAnsi" w:hAnsi="Times New Roman"/>
          <w:sz w:val="24"/>
          <w:szCs w:val="24"/>
        </w:rPr>
        <w:t xml:space="preserve"> , </w:t>
      </w:r>
      <w:proofErr w:type="gramEnd"/>
      <w:r>
        <w:rPr>
          <w:rFonts w:ascii="Times New Roman" w:eastAsiaTheme="minorHAnsi" w:hAnsi="Times New Roman"/>
          <w:sz w:val="24"/>
          <w:szCs w:val="24"/>
        </w:rPr>
        <w:t xml:space="preserve">ar līgumcenu </w:t>
      </w:r>
      <w:r w:rsidRPr="000939C2">
        <w:rPr>
          <w:rFonts w:ascii="Times New Roman" w:eastAsia="Times New Roman" w:hAnsi="Times New Roman"/>
          <w:bCs/>
          <w:sz w:val="24"/>
          <w:szCs w:val="24"/>
        </w:rPr>
        <w:t xml:space="preserve">23484.0 (divdesmit trīs tūkstoši </w:t>
      </w:r>
      <w:r>
        <w:rPr>
          <w:rFonts w:ascii="Times New Roman" w:eastAsia="Times New Roman" w:hAnsi="Times New Roman"/>
          <w:bCs/>
          <w:sz w:val="24"/>
          <w:szCs w:val="24"/>
        </w:rPr>
        <w:t xml:space="preserve">četri simti astoņdesmit četri </w:t>
      </w:r>
      <w:proofErr w:type="spellStart"/>
      <w:r>
        <w:rPr>
          <w:rFonts w:ascii="Times New Roman" w:eastAsia="Times New Roman" w:hAnsi="Times New Roman"/>
          <w:bCs/>
          <w:sz w:val="24"/>
          <w:szCs w:val="24"/>
        </w:rPr>
        <w:t>euro)bez</w:t>
      </w:r>
      <w:proofErr w:type="spellEnd"/>
      <w:r>
        <w:rPr>
          <w:rFonts w:ascii="Times New Roman" w:eastAsia="Times New Roman" w:hAnsi="Times New Roman"/>
          <w:bCs/>
          <w:sz w:val="24"/>
          <w:szCs w:val="24"/>
        </w:rPr>
        <w:t xml:space="preserve"> PVN 21%.</w:t>
      </w:r>
    </w:p>
    <w:p w:rsidR="004C7889" w:rsidRPr="0045137A" w:rsidRDefault="004C7889" w:rsidP="004C7889">
      <w:pPr>
        <w:spacing w:after="0" w:line="240" w:lineRule="auto"/>
        <w:jc w:val="both"/>
        <w:rPr>
          <w:rFonts w:ascii="Times New Roman" w:eastAsia="Times New Roman" w:hAnsi="Times New Roman"/>
          <w:bCs/>
          <w:sz w:val="24"/>
          <w:szCs w:val="24"/>
        </w:rPr>
      </w:pPr>
      <w:bookmarkStart w:id="0" w:name="_GoBack"/>
      <w:bookmarkEnd w:id="0"/>
      <w:r w:rsidRPr="0045137A">
        <w:rPr>
          <w:rFonts w:ascii="Times New Roman" w:eastAsia="Times New Roman" w:hAnsi="Times New Roman"/>
          <w:bCs/>
          <w:sz w:val="24"/>
          <w:szCs w:val="24"/>
        </w:rPr>
        <w:t>Pēc piedāvājumu izvērtēšanas un lēmuma pieņemšanas Iepirkumu komisijas priekšsēdētājs slēdz sēdi.</w:t>
      </w:r>
    </w:p>
    <w:p w:rsidR="004C7889" w:rsidRPr="0045137A" w:rsidRDefault="004C7889" w:rsidP="004C7889">
      <w:pPr>
        <w:spacing w:after="0" w:line="240" w:lineRule="auto"/>
        <w:rPr>
          <w:rFonts w:ascii="Times New Roman" w:eastAsia="Times New Roman" w:hAnsi="Times New Roman"/>
          <w:b/>
          <w:bCs/>
          <w:sz w:val="24"/>
          <w:szCs w:val="24"/>
        </w:rPr>
      </w:pPr>
      <w:r w:rsidRPr="0045137A">
        <w:rPr>
          <w:rFonts w:ascii="Times New Roman" w:eastAsia="Times New Roman" w:hAnsi="Times New Roman"/>
          <w:sz w:val="24"/>
          <w:szCs w:val="24"/>
        </w:rPr>
        <w:t>Sēde slēgta 201</w:t>
      </w:r>
      <w:r>
        <w:rPr>
          <w:rFonts w:ascii="Times New Roman" w:eastAsia="Times New Roman" w:hAnsi="Times New Roman"/>
          <w:sz w:val="24"/>
          <w:szCs w:val="24"/>
        </w:rPr>
        <w:t>6</w:t>
      </w:r>
      <w:r w:rsidRPr="0045137A">
        <w:rPr>
          <w:rFonts w:ascii="Times New Roman" w:eastAsia="Times New Roman" w:hAnsi="Times New Roman"/>
          <w:sz w:val="24"/>
          <w:szCs w:val="24"/>
        </w:rPr>
        <w:t xml:space="preserve">. gada </w:t>
      </w:r>
      <w:proofErr w:type="gramStart"/>
      <w:r>
        <w:rPr>
          <w:rFonts w:ascii="Times New Roman" w:eastAsia="Times New Roman" w:hAnsi="Times New Roman"/>
          <w:sz w:val="24"/>
          <w:szCs w:val="24"/>
        </w:rPr>
        <w:t>13.janvārī</w:t>
      </w:r>
      <w:proofErr w:type="gramEnd"/>
      <w:r>
        <w:rPr>
          <w:rFonts w:ascii="Times New Roman" w:eastAsia="Times New Roman" w:hAnsi="Times New Roman"/>
          <w:sz w:val="24"/>
          <w:szCs w:val="24"/>
        </w:rPr>
        <w:t xml:space="preserve"> </w:t>
      </w:r>
      <w:r w:rsidRPr="0045137A">
        <w:rPr>
          <w:rFonts w:ascii="Times New Roman" w:eastAsia="Times New Roman" w:hAnsi="Times New Roman"/>
          <w:sz w:val="24"/>
          <w:szCs w:val="24"/>
        </w:rPr>
        <w:t>plkst.  16.00</w:t>
      </w:r>
    </w:p>
    <w:p w:rsidR="004C7889" w:rsidRDefault="004C7889" w:rsidP="004C7889">
      <w:pPr>
        <w:spacing w:line="240" w:lineRule="auto"/>
        <w:jc w:val="both"/>
        <w:rPr>
          <w:rFonts w:ascii="Times New Roman" w:hAnsi="Times New Roman"/>
        </w:rPr>
      </w:pPr>
    </w:p>
    <w:p w:rsidR="004C7889" w:rsidRDefault="004C7889" w:rsidP="004C7889">
      <w:pPr>
        <w:spacing w:line="240" w:lineRule="auto"/>
        <w:jc w:val="both"/>
        <w:rPr>
          <w:rFonts w:ascii="Times New Roman" w:hAnsi="Times New Roman"/>
        </w:rPr>
      </w:pPr>
      <w:r w:rsidRPr="005A50DB">
        <w:rPr>
          <w:rFonts w:ascii="Times New Roman" w:hAnsi="Times New Roman"/>
        </w:rPr>
        <w:t>Komisijas priekšsēdētājs</w:t>
      </w:r>
      <w:proofErr w:type="gramStart"/>
      <w:r w:rsidR="009536B1">
        <w:rPr>
          <w:rFonts w:ascii="Times New Roman" w:hAnsi="Times New Roman"/>
        </w:rPr>
        <w:t xml:space="preserve">  </w:t>
      </w:r>
      <w:proofErr w:type="gramEnd"/>
      <w:r w:rsidR="009536B1">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Viesturs Zariņš</w:t>
      </w:r>
    </w:p>
    <w:p w:rsidR="004C7889" w:rsidRPr="005A50DB" w:rsidRDefault="004C7889" w:rsidP="004C7889">
      <w:pPr>
        <w:spacing w:after="0" w:line="480" w:lineRule="auto"/>
        <w:rPr>
          <w:rFonts w:ascii="Times New Roman" w:hAnsi="Times New Roman"/>
        </w:rPr>
      </w:pPr>
      <w:r w:rsidRPr="005A50DB">
        <w:rPr>
          <w:rFonts w:ascii="Times New Roman" w:hAnsi="Times New Roman"/>
        </w:rPr>
        <w:t xml:space="preserve">Komisijas loceklis </w:t>
      </w:r>
      <w:r w:rsidRPr="005A50DB">
        <w:rPr>
          <w:rFonts w:ascii="Times New Roman" w:hAnsi="Times New Roman"/>
        </w:rPr>
        <w:tab/>
      </w:r>
      <w:r w:rsidR="00A80C7F">
        <w:rPr>
          <w:rFonts w:ascii="Times New Roman" w:hAnsi="Times New Roman"/>
        </w:rPr>
        <w:t xml:space="preserve"> </w:t>
      </w:r>
      <w:r w:rsidR="009536B1">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r>
      <w:r>
        <w:rPr>
          <w:rFonts w:ascii="Times New Roman" w:hAnsi="Times New Roman"/>
        </w:rPr>
        <w:t>Aivars Cekuls</w:t>
      </w:r>
    </w:p>
    <w:p w:rsidR="004C7889" w:rsidRPr="005A50DB" w:rsidRDefault="004C7889" w:rsidP="004C7889">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A80C7F">
        <w:rPr>
          <w:rFonts w:ascii="Times New Roman" w:hAnsi="Times New Roman"/>
        </w:rPr>
        <w:t xml:space="preserve"> </w:t>
      </w:r>
      <w:r w:rsidR="009536B1">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 xml:space="preserve">Agris </w:t>
      </w:r>
      <w:proofErr w:type="spellStart"/>
      <w:r w:rsidRPr="005A50DB">
        <w:rPr>
          <w:rFonts w:ascii="Times New Roman" w:hAnsi="Times New Roman"/>
        </w:rPr>
        <w:t>Simulis</w:t>
      </w:r>
      <w:proofErr w:type="spellEnd"/>
    </w:p>
    <w:p w:rsidR="004C7889" w:rsidRDefault="004C7889" w:rsidP="004C7889">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A80C7F">
        <w:rPr>
          <w:rFonts w:ascii="Times New Roman" w:hAnsi="Times New Roman"/>
        </w:rPr>
        <w:t xml:space="preserve"> </w:t>
      </w:r>
      <w:r w:rsidR="009536B1">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Māris Zālītis</w:t>
      </w:r>
    </w:p>
    <w:p w:rsidR="004C7889" w:rsidRPr="005A50DB" w:rsidRDefault="004C7889" w:rsidP="004C7889">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sidR="00A80C7F">
        <w:rPr>
          <w:rFonts w:ascii="Times New Roman" w:hAnsi="Times New Roman"/>
        </w:rPr>
        <w:t xml:space="preserve"> </w:t>
      </w:r>
      <w:r w:rsidR="009536B1">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Iveta Markova</w:t>
      </w:r>
    </w:p>
    <w:p w:rsidR="004C7889" w:rsidRPr="005A50DB" w:rsidRDefault="004C7889" w:rsidP="004C7889">
      <w:pPr>
        <w:spacing w:after="0" w:line="480" w:lineRule="auto"/>
        <w:rPr>
          <w:rFonts w:ascii="Times New Roman" w:hAnsi="Times New Roman"/>
        </w:rPr>
      </w:pPr>
    </w:p>
    <w:p w:rsidR="009536B1" w:rsidRDefault="004C7889" w:rsidP="004C7889">
      <w:pPr>
        <w:spacing w:after="0" w:line="240" w:lineRule="auto"/>
        <w:rPr>
          <w:rFonts w:ascii="Times New Roman" w:hAnsi="Times New Roman"/>
        </w:rPr>
      </w:pPr>
      <w:r w:rsidRPr="005A50DB">
        <w:rPr>
          <w:rFonts w:ascii="Times New Roman" w:hAnsi="Times New Roman"/>
        </w:rPr>
        <w:t>Sēdi protokolē</w:t>
      </w:r>
    </w:p>
    <w:p w:rsidR="004C7889" w:rsidRPr="00086CD8" w:rsidRDefault="009536B1" w:rsidP="004C7889">
      <w:pPr>
        <w:spacing w:after="0" w:line="240" w:lineRule="auto"/>
        <w:rPr>
          <w:rFonts w:ascii="Times New Roman" w:hAnsi="Times New Roman"/>
        </w:rPr>
      </w:pPr>
      <w:r>
        <w:rPr>
          <w:rFonts w:ascii="Times New Roman" w:hAnsi="Times New Roman"/>
        </w:rPr>
        <w:t>Iepirkumu speciāliste</w:t>
      </w:r>
      <w:proofErr w:type="gramStart"/>
      <w:r w:rsidR="00A80C7F">
        <w:rPr>
          <w:rFonts w:ascii="Times New Roman" w:hAnsi="Times New Roman"/>
        </w:rPr>
        <w:t xml:space="preserve"> </w:t>
      </w:r>
      <w:r>
        <w:rPr>
          <w:rFonts w:ascii="Times New Roman" w:hAnsi="Times New Roman"/>
        </w:rPr>
        <w:t xml:space="preserve"> </w:t>
      </w:r>
      <w:proofErr w:type="gramEnd"/>
      <w:r>
        <w:rPr>
          <w:rFonts w:ascii="Times New Roman" w:hAnsi="Times New Roman"/>
        </w:rPr>
        <w:t>/</w:t>
      </w:r>
      <w:r w:rsidR="00A80C7F">
        <w:rPr>
          <w:rFonts w:ascii="Times New Roman" w:hAnsi="Times New Roman"/>
        </w:rPr>
        <w:t>paraksts/</w:t>
      </w:r>
      <w:r w:rsidR="004C7889" w:rsidRPr="005A50DB">
        <w:rPr>
          <w:rFonts w:ascii="Times New Roman" w:hAnsi="Times New Roman"/>
          <w:b/>
        </w:rPr>
        <w:tab/>
      </w:r>
      <w:r w:rsidR="004C7889" w:rsidRPr="005A50DB">
        <w:rPr>
          <w:rFonts w:ascii="Times New Roman" w:hAnsi="Times New Roman"/>
          <w:b/>
        </w:rPr>
        <w:tab/>
      </w:r>
      <w:r w:rsidR="004C7889" w:rsidRPr="005A50DB">
        <w:rPr>
          <w:rFonts w:ascii="Times New Roman" w:hAnsi="Times New Roman"/>
          <w:b/>
        </w:rPr>
        <w:tab/>
      </w:r>
      <w:r w:rsidR="004C7889" w:rsidRPr="005A50DB">
        <w:rPr>
          <w:rFonts w:ascii="Times New Roman" w:hAnsi="Times New Roman"/>
          <w:b/>
        </w:rPr>
        <w:tab/>
      </w:r>
      <w:r w:rsidR="004C7889">
        <w:rPr>
          <w:rFonts w:ascii="Times New Roman" w:hAnsi="Times New Roman"/>
          <w:b/>
        </w:rPr>
        <w:t xml:space="preserve">          </w:t>
      </w:r>
      <w:r w:rsidR="004C7889" w:rsidRPr="00086CD8">
        <w:rPr>
          <w:rFonts w:ascii="Times New Roman" w:hAnsi="Times New Roman"/>
        </w:rPr>
        <w:t xml:space="preserve">Daina </w:t>
      </w:r>
      <w:proofErr w:type="spellStart"/>
      <w:r w:rsidR="004C7889" w:rsidRPr="00086CD8">
        <w:rPr>
          <w:rFonts w:ascii="Times New Roman" w:hAnsi="Times New Roman"/>
        </w:rPr>
        <w:t>Lankovska</w:t>
      </w:r>
      <w:proofErr w:type="spellEnd"/>
    </w:p>
    <w:p w:rsidR="004C7889" w:rsidRPr="005B66F4" w:rsidRDefault="004C7889" w:rsidP="004C7889">
      <w:pPr>
        <w:spacing w:after="0" w:line="240" w:lineRule="auto"/>
        <w:rPr>
          <w:rFonts w:ascii="Times New Roman" w:hAnsi="Times New Roman"/>
          <w:strike/>
        </w:rPr>
      </w:pPr>
    </w:p>
    <w:p w:rsidR="004C7889" w:rsidRPr="005B66F4" w:rsidRDefault="004C7889" w:rsidP="004C7889">
      <w:pPr>
        <w:spacing w:after="0" w:line="240" w:lineRule="auto"/>
        <w:rPr>
          <w:rFonts w:ascii="Times New Roman" w:hAnsi="Times New Roman"/>
          <w:sz w:val="24"/>
          <w:szCs w:val="24"/>
        </w:rPr>
      </w:pPr>
    </w:p>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89"/>
    <w:rsid w:val="004C7889"/>
    <w:rsid w:val="009536B1"/>
    <w:rsid w:val="00A80C7F"/>
    <w:rsid w:val="00D60E44"/>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A110ADF-03BA-42F7-9A45-1CF40CE5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8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1704</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2016-01-26T08:19:00Z</dcterms:created>
  <dcterms:modified xsi:type="dcterms:W3CDTF">2016-01-26T08:19:00Z</dcterms:modified>
</cp:coreProperties>
</file>